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082" w:rsidRPr="00594F99" w:rsidRDefault="00D66082" w:rsidP="00594F99">
      <w:pPr>
        <w:pStyle w:val="ListParagraph"/>
        <w:numPr>
          <w:ilvl w:val="0"/>
          <w:numId w:val="1"/>
        </w:numPr>
        <w:ind w:firstLineChars="0"/>
        <w:rPr>
          <w:b/>
          <w:sz w:val="24"/>
          <w:szCs w:val="24"/>
          <w:u w:val="single"/>
        </w:rPr>
      </w:pPr>
      <w:bookmarkStart w:id="0" w:name="_Toc49059242"/>
      <w:r w:rsidRPr="00594F99">
        <w:rPr>
          <w:b/>
          <w:sz w:val="24"/>
          <w:u w:val="single"/>
        </w:rPr>
        <w:t>SCOPE</w:t>
      </w:r>
      <w:bookmarkEnd w:id="0"/>
      <w:r w:rsidR="00594F99" w:rsidRPr="00594F99">
        <w:rPr>
          <w:rFonts w:hint="eastAsia"/>
          <w:b/>
          <w:sz w:val="24"/>
          <w:u w:val="single"/>
        </w:rPr>
        <w:t>:</w:t>
      </w:r>
    </w:p>
    <w:p w:rsidR="00D66082" w:rsidRPr="00594F99" w:rsidRDefault="00D66082" w:rsidP="00594F99">
      <w:pPr>
        <w:pStyle w:val="ListParagraph"/>
        <w:numPr>
          <w:ilvl w:val="1"/>
          <w:numId w:val="1"/>
        </w:numPr>
        <w:ind w:firstLineChars="0"/>
        <w:rPr>
          <w:b/>
          <w:sz w:val="20"/>
          <w:u w:val="single"/>
        </w:rPr>
      </w:pPr>
      <w:r w:rsidRPr="00594F99">
        <w:rPr>
          <w:rFonts w:ascii="Arial" w:hAnsi="Arial"/>
          <w:sz w:val="20"/>
        </w:rPr>
        <w:t xml:space="preserve">This </w:t>
      </w:r>
      <w:r w:rsidRPr="00594F99">
        <w:rPr>
          <w:rFonts w:ascii="Arial" w:hAnsi="Arial" w:hint="eastAsia"/>
          <w:sz w:val="20"/>
        </w:rPr>
        <w:t>product</w:t>
      </w:r>
      <w:r w:rsidRPr="00594F99">
        <w:rPr>
          <w:rFonts w:ascii="Arial" w:hAnsi="Arial"/>
          <w:sz w:val="20"/>
        </w:rPr>
        <w:t xml:space="preserve"> specification document will constitute the basis of </w:t>
      </w:r>
      <w:r w:rsidR="00594F99" w:rsidRPr="00594F99">
        <w:rPr>
          <w:rFonts w:ascii="Arial" w:hAnsi="Arial" w:hint="eastAsia"/>
          <w:sz w:val="20"/>
        </w:rPr>
        <w:t xml:space="preserve">an important part of </w:t>
      </w:r>
      <w:r w:rsidRPr="00594F99">
        <w:rPr>
          <w:rFonts w:ascii="Arial" w:hAnsi="Arial" w:hint="eastAsia"/>
          <w:sz w:val="20"/>
        </w:rPr>
        <w:t xml:space="preserve">the design </w:t>
      </w:r>
      <w:r w:rsidR="00594F99" w:rsidRPr="00594F99">
        <w:rPr>
          <w:rFonts w:ascii="Arial" w:hAnsi="Arial" w:hint="eastAsia"/>
          <w:sz w:val="20"/>
        </w:rPr>
        <w:t xml:space="preserve">output based on the </w:t>
      </w:r>
      <w:r w:rsidRPr="00594F99">
        <w:rPr>
          <w:rFonts w:ascii="Arial" w:hAnsi="Arial" w:hint="eastAsia"/>
          <w:sz w:val="20"/>
        </w:rPr>
        <w:t>intent</w:t>
      </w:r>
      <w:r w:rsidR="00594F99" w:rsidRPr="00594F99">
        <w:rPr>
          <w:rFonts w:ascii="Arial" w:hAnsi="Arial" w:hint="eastAsia"/>
          <w:sz w:val="20"/>
        </w:rPr>
        <w:t>ion</w:t>
      </w:r>
      <w:r w:rsidRPr="00594F99">
        <w:rPr>
          <w:rFonts w:ascii="Arial" w:hAnsi="Arial" w:hint="eastAsia"/>
          <w:sz w:val="20"/>
        </w:rPr>
        <w:t xml:space="preserve"> of the product and the product</w:t>
      </w:r>
      <w:r w:rsidR="00594F99" w:rsidRPr="00594F99">
        <w:rPr>
          <w:rFonts w:ascii="Arial" w:hAnsi="Arial" w:hint="eastAsia"/>
          <w:sz w:val="20"/>
        </w:rPr>
        <w:t xml:space="preserve"> applicat</w:t>
      </w:r>
      <w:r w:rsidR="00C2516A">
        <w:rPr>
          <w:rFonts w:ascii="Arial" w:hAnsi="Arial" w:hint="eastAsia"/>
          <w:sz w:val="20"/>
        </w:rPr>
        <w:t>i</w:t>
      </w:r>
      <w:r w:rsidR="00594F99" w:rsidRPr="00594F99">
        <w:rPr>
          <w:rFonts w:ascii="Arial" w:hAnsi="Arial" w:hint="eastAsia"/>
          <w:sz w:val="20"/>
        </w:rPr>
        <w:t>on</w:t>
      </w:r>
      <w:r w:rsidRPr="00594F99">
        <w:rPr>
          <w:rFonts w:ascii="Arial" w:hAnsi="Arial" w:hint="eastAsia"/>
          <w:sz w:val="20"/>
        </w:rPr>
        <w:t>.</w:t>
      </w:r>
    </w:p>
    <w:p w:rsidR="000B7AD0" w:rsidRPr="00594F99" w:rsidRDefault="000B7AD0" w:rsidP="00594F99">
      <w:pPr>
        <w:pStyle w:val="ListParagraph"/>
        <w:numPr>
          <w:ilvl w:val="1"/>
          <w:numId w:val="1"/>
        </w:numPr>
        <w:ind w:firstLineChars="0"/>
        <w:rPr>
          <w:b/>
          <w:sz w:val="20"/>
          <w:u w:val="single"/>
        </w:rPr>
      </w:pPr>
      <w:r w:rsidRPr="00594F99">
        <w:rPr>
          <w:rFonts w:ascii="Arial" w:hAnsi="Arial"/>
          <w:sz w:val="20"/>
        </w:rPr>
        <w:t>A</w:t>
      </w:r>
      <w:r w:rsidRPr="00594F99">
        <w:rPr>
          <w:rFonts w:ascii="Arial" w:hAnsi="Arial" w:hint="eastAsia"/>
          <w:sz w:val="20"/>
        </w:rPr>
        <w:t xml:space="preserve">s a general product specification, this specification include the general specification requirement and relative key technical requirement and standards of the </w:t>
      </w:r>
      <w:r w:rsidR="00BF0B75">
        <w:rPr>
          <w:rFonts w:ascii="Arial" w:hAnsi="Arial" w:hint="eastAsia"/>
          <w:sz w:val="20"/>
        </w:rPr>
        <w:t>portable mini</w:t>
      </w:r>
      <w:r w:rsidRPr="00594F99">
        <w:rPr>
          <w:rFonts w:ascii="Arial" w:hAnsi="Arial" w:hint="eastAsia"/>
          <w:sz w:val="20"/>
        </w:rPr>
        <w:t xml:space="preserve"> plastic kegs, spear and inner bag assemblies</w:t>
      </w:r>
      <w:r w:rsidR="00BF0B75">
        <w:rPr>
          <w:rFonts w:ascii="Arial" w:hAnsi="Arial" w:hint="eastAsia"/>
          <w:sz w:val="20"/>
        </w:rPr>
        <w:t>, portable dispensing system</w:t>
      </w:r>
      <w:r w:rsidRPr="00594F99">
        <w:rPr>
          <w:rFonts w:ascii="Arial" w:hAnsi="Arial" w:hint="eastAsia"/>
          <w:sz w:val="20"/>
        </w:rPr>
        <w:t>; this specification document exclude the detail specification of specific components, which belongs to the detail control of internal process and/or incoming quality control, those specification please refer to the detail specification of components and/or components drawings.</w:t>
      </w:r>
    </w:p>
    <w:p w:rsidR="00036FE2" w:rsidRPr="00B34CBC" w:rsidRDefault="00036FE2" w:rsidP="00594F99">
      <w:pPr>
        <w:pStyle w:val="ListParagraph"/>
        <w:numPr>
          <w:ilvl w:val="1"/>
          <w:numId w:val="1"/>
        </w:numPr>
        <w:ind w:firstLineChars="0"/>
        <w:rPr>
          <w:sz w:val="20"/>
        </w:rPr>
      </w:pPr>
      <w:r w:rsidRPr="00594F99">
        <w:rPr>
          <w:rFonts w:ascii="Arial" w:hAnsi="Arial" w:hint="eastAsia"/>
          <w:sz w:val="20"/>
        </w:rPr>
        <w:t>Relevant international regulations related to product application and/or manufacturing, such as the relevant elements of ISO9000, and international regulations related to food contact, will form part of this product specification.</w:t>
      </w:r>
    </w:p>
    <w:p w:rsidR="00B34CBC" w:rsidRPr="00594F99" w:rsidRDefault="00B34CBC" w:rsidP="00B34CBC">
      <w:pPr>
        <w:pStyle w:val="ListParagraph"/>
        <w:ind w:left="992" w:firstLineChars="0" w:firstLine="0"/>
        <w:rPr>
          <w:sz w:val="20"/>
        </w:rPr>
      </w:pPr>
    </w:p>
    <w:p w:rsidR="00BD520C" w:rsidRPr="00594F99" w:rsidRDefault="00036FE2" w:rsidP="00BD520C">
      <w:pPr>
        <w:pStyle w:val="ListParagraph"/>
        <w:numPr>
          <w:ilvl w:val="0"/>
          <w:numId w:val="1"/>
        </w:numPr>
        <w:ind w:firstLineChars="0"/>
        <w:rPr>
          <w:b/>
          <w:u w:val="single"/>
        </w:rPr>
      </w:pPr>
      <w:bookmarkStart w:id="1" w:name="_Toc49059243"/>
      <w:r w:rsidRPr="00594F99">
        <w:rPr>
          <w:b/>
          <w:sz w:val="24"/>
          <w:u w:val="single"/>
        </w:rPr>
        <w:t>DEFINITIONS AND ABBREVIATIONS</w:t>
      </w:r>
      <w:bookmarkEnd w:id="1"/>
    </w:p>
    <w:p w:rsidR="00036FE2" w:rsidRPr="00594F99" w:rsidRDefault="00036FE2" w:rsidP="00594F99">
      <w:pPr>
        <w:pStyle w:val="ListParagraph"/>
        <w:numPr>
          <w:ilvl w:val="1"/>
          <w:numId w:val="1"/>
        </w:numPr>
        <w:ind w:firstLineChars="0"/>
        <w:rPr>
          <w:rFonts w:ascii="Arial" w:hAnsi="Arial"/>
          <w:sz w:val="20"/>
        </w:rPr>
      </w:pPr>
      <w:r w:rsidRPr="00594F99">
        <w:rPr>
          <w:rFonts w:ascii="Arial" w:hAnsi="Arial"/>
          <w:sz w:val="20"/>
        </w:rPr>
        <w:t>AQL : "Acceptable Quality Level", this is the maximum percentage of defect units in a lot, while the lot is still acceptable to the client. An AQL value should be considered for sampling purposes only and not as an acceptable process average</w:t>
      </w:r>
    </w:p>
    <w:p w:rsidR="00036FE2" w:rsidRPr="00594F99" w:rsidRDefault="00036FE2" w:rsidP="00594F99">
      <w:pPr>
        <w:pStyle w:val="ListParagraph"/>
        <w:numPr>
          <w:ilvl w:val="1"/>
          <w:numId w:val="1"/>
        </w:numPr>
        <w:ind w:firstLineChars="0"/>
        <w:rPr>
          <w:sz w:val="20"/>
        </w:rPr>
      </w:pPr>
      <w:r w:rsidRPr="00594F99">
        <w:rPr>
          <w:rFonts w:ascii="Arial" w:hAnsi="Arial"/>
          <w:sz w:val="20"/>
        </w:rPr>
        <w:t>Lot : Quantity of goods, considered as a unity, for sampling purposes</w:t>
      </w:r>
    </w:p>
    <w:p w:rsidR="00036FE2" w:rsidRPr="00594F99" w:rsidRDefault="00036FE2" w:rsidP="00594F99">
      <w:pPr>
        <w:pStyle w:val="ListParagraph"/>
        <w:numPr>
          <w:ilvl w:val="1"/>
          <w:numId w:val="1"/>
        </w:numPr>
        <w:ind w:firstLineChars="0"/>
        <w:rPr>
          <w:sz w:val="20"/>
        </w:rPr>
      </w:pPr>
      <w:r w:rsidRPr="00594F99">
        <w:rPr>
          <w:rFonts w:ascii="Arial" w:hAnsi="Arial"/>
          <w:sz w:val="20"/>
        </w:rPr>
        <w:t>Mil. St.: Military Standard</w:t>
      </w:r>
    </w:p>
    <w:p w:rsidR="00BE63DE" w:rsidRPr="00594F99" w:rsidRDefault="00BE63DE" w:rsidP="00594F99">
      <w:pPr>
        <w:pStyle w:val="ListParagraph"/>
        <w:numPr>
          <w:ilvl w:val="1"/>
          <w:numId w:val="1"/>
        </w:numPr>
        <w:ind w:firstLineChars="0"/>
        <w:rPr>
          <w:sz w:val="20"/>
        </w:rPr>
      </w:pPr>
      <w:r w:rsidRPr="00594F99">
        <w:rPr>
          <w:rFonts w:ascii="Arial" w:hAnsi="Arial"/>
          <w:sz w:val="20"/>
        </w:rPr>
        <w:t>F.D.A.: Food and Drug Administration</w:t>
      </w:r>
    </w:p>
    <w:p w:rsidR="00BE63DE" w:rsidRPr="00594F99" w:rsidRDefault="00BE63DE" w:rsidP="00594F99">
      <w:pPr>
        <w:pStyle w:val="ListParagraph"/>
        <w:numPr>
          <w:ilvl w:val="1"/>
          <w:numId w:val="1"/>
        </w:numPr>
        <w:ind w:firstLineChars="0"/>
        <w:rPr>
          <w:sz w:val="20"/>
        </w:rPr>
      </w:pPr>
      <w:r w:rsidRPr="00594F99">
        <w:rPr>
          <w:rFonts w:ascii="Arial" w:hAnsi="Arial"/>
          <w:sz w:val="20"/>
        </w:rPr>
        <w:t>ISO: International Standard Organization</w:t>
      </w:r>
    </w:p>
    <w:p w:rsidR="00BD520C" w:rsidRDefault="00BD520C" w:rsidP="00BD520C">
      <w:pPr>
        <w:rPr>
          <w:rFonts w:ascii="宋体" w:hAnsi="宋体"/>
        </w:rPr>
      </w:pPr>
    </w:p>
    <w:p w:rsidR="00165278" w:rsidRPr="00594F99" w:rsidRDefault="00BE63DE" w:rsidP="00165278">
      <w:pPr>
        <w:pStyle w:val="ListParagraph"/>
        <w:numPr>
          <w:ilvl w:val="0"/>
          <w:numId w:val="1"/>
        </w:numPr>
        <w:ind w:firstLineChars="0"/>
        <w:rPr>
          <w:b/>
          <w:u w:val="single"/>
        </w:rPr>
      </w:pPr>
      <w:r w:rsidRPr="00594F99">
        <w:rPr>
          <w:b/>
          <w:sz w:val="24"/>
          <w:u w:val="single"/>
        </w:rPr>
        <w:t>DOCUMENTS RELATED TO THE TECHNICAL SPECIFICATIONS</w:t>
      </w:r>
    </w:p>
    <w:p w:rsidR="00165278" w:rsidRPr="007F082E" w:rsidRDefault="007F082E" w:rsidP="00165278">
      <w:pPr>
        <w:widowControl/>
        <w:numPr>
          <w:ilvl w:val="1"/>
          <w:numId w:val="1"/>
        </w:numPr>
        <w:tabs>
          <w:tab w:val="num" w:pos="720"/>
        </w:tabs>
        <w:ind w:right="63"/>
        <w:rPr>
          <w:rFonts w:ascii="Arial" w:hAnsi="Arial"/>
          <w:sz w:val="20"/>
          <w:szCs w:val="20"/>
        </w:rPr>
      </w:pPr>
      <w:r>
        <w:rPr>
          <w:rFonts w:ascii="Arial" w:hAnsi="Arial" w:hint="eastAsia"/>
        </w:rPr>
        <w:t xml:space="preserve"> </w:t>
      </w:r>
      <w:r>
        <w:rPr>
          <w:rFonts w:ascii="Arial" w:hAnsi="Arial"/>
        </w:rPr>
        <w:t>European Directives for Packaging materials</w:t>
      </w:r>
      <w:r>
        <w:rPr>
          <w:rFonts w:ascii="Arial" w:hAnsi="Arial" w:hint="eastAsia"/>
        </w:rPr>
        <w:t>(other countries/regions refer to the relevant directives, in principle, according to the strictest directives)</w:t>
      </w:r>
    </w:p>
    <w:p w:rsidR="00165278" w:rsidRPr="00484FC5" w:rsidRDefault="007F082E" w:rsidP="00165278">
      <w:pPr>
        <w:pStyle w:val="ListParagraph"/>
        <w:widowControl/>
        <w:numPr>
          <w:ilvl w:val="0"/>
          <w:numId w:val="2"/>
        </w:numPr>
        <w:tabs>
          <w:tab w:val="left" w:pos="6150"/>
        </w:tabs>
        <w:ind w:rightChars="-1214" w:right="-2549" w:firstLineChars="0"/>
        <w:rPr>
          <w:rFonts w:ascii="Arial" w:hAnsi="Arial"/>
          <w:sz w:val="20"/>
        </w:rPr>
      </w:pPr>
      <w:r w:rsidRPr="00484FC5">
        <w:rPr>
          <w:rFonts w:ascii="Arial" w:hAnsi="Arial"/>
          <w:sz w:val="20"/>
        </w:rPr>
        <w:t>Global Directive</w:t>
      </w:r>
      <w:r>
        <w:rPr>
          <w:rFonts w:ascii="Arial" w:hAnsi="Arial" w:hint="eastAsia"/>
          <w:sz w:val="20"/>
        </w:rPr>
        <w:t xml:space="preserve"> (</w:t>
      </w:r>
      <w:r w:rsidRPr="00484FC5">
        <w:rPr>
          <w:rFonts w:ascii="Arial" w:hAnsi="Arial" w:hint="eastAsia"/>
          <w:sz w:val="20"/>
        </w:rPr>
        <w:t xml:space="preserve">materials </w:t>
      </w:r>
      <w:r>
        <w:rPr>
          <w:rFonts w:ascii="Arial" w:hAnsi="Arial" w:hint="eastAsia"/>
          <w:sz w:val="20"/>
        </w:rPr>
        <w:t>and articles intent to contact with food)</w:t>
      </w:r>
      <w:r w:rsidR="00484FC5">
        <w:rPr>
          <w:rFonts w:ascii="Arial" w:hAnsi="Arial" w:hint="eastAsia"/>
          <w:sz w:val="20"/>
        </w:rPr>
        <w:t xml:space="preserve">      </w:t>
      </w:r>
      <w:r w:rsidR="006F61E4" w:rsidRPr="006F61E4">
        <w:rPr>
          <w:rFonts w:ascii="Arial" w:hAnsi="Arial" w:hint="eastAsia"/>
          <w:sz w:val="20"/>
        </w:rPr>
        <w:t xml:space="preserve"> </w:t>
      </w:r>
      <w:r w:rsidR="00D517FC" w:rsidRPr="006F61E4">
        <w:rPr>
          <w:sz w:val="20"/>
        </w:rPr>
        <w:t>Regulation (EC) No 1935/2004</w:t>
      </w:r>
    </w:p>
    <w:p w:rsidR="00165278" w:rsidRPr="007F082E" w:rsidRDefault="007F082E" w:rsidP="007F082E">
      <w:pPr>
        <w:pStyle w:val="ListParagraph"/>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(plastic materials and articles contact with food)</w:t>
      </w:r>
      <w:r w:rsidR="00165278" w:rsidRPr="007F082E">
        <w:rPr>
          <w:rFonts w:ascii="Arial" w:hAnsi="Arial"/>
          <w:sz w:val="20"/>
        </w:rPr>
        <w:tab/>
      </w:r>
      <w:r w:rsidR="00D517FC" w:rsidRPr="007F082E">
        <w:rPr>
          <w:sz w:val="20"/>
        </w:rPr>
        <w:t>Regulation (EU) No 10/2011</w:t>
      </w:r>
    </w:p>
    <w:p w:rsidR="00165278" w:rsidRPr="00484FC5" w:rsidRDefault="007F082E" w:rsidP="007F082E">
      <w:pPr>
        <w:pStyle w:val="ListParagraph"/>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(metal and alloy intent to contact with food)</w:t>
      </w:r>
      <w:r w:rsidR="00165278" w:rsidRPr="006F61E4">
        <w:rPr>
          <w:rFonts w:ascii="Arial" w:hAnsi="Arial"/>
          <w:sz w:val="20"/>
        </w:rPr>
        <w:tab/>
      </w:r>
      <w:r w:rsidR="00D517FC" w:rsidRPr="006F61E4">
        <w:rPr>
          <w:rFonts w:hint="eastAsia"/>
          <w:sz w:val="20"/>
        </w:rPr>
        <w:t xml:space="preserve">Resolution </w:t>
      </w:r>
      <w:bookmarkStart w:id="2" w:name="baidusnap0"/>
      <w:bookmarkEnd w:id="2"/>
      <w:r w:rsidR="00D517FC" w:rsidRPr="006F61E4">
        <w:rPr>
          <w:rFonts w:hint="eastAsia"/>
          <w:sz w:val="20"/>
        </w:rPr>
        <w:t>CM/</w:t>
      </w:r>
      <w:bookmarkStart w:id="3" w:name="baidusnap1"/>
      <w:bookmarkEnd w:id="3"/>
      <w:r w:rsidR="00D517FC" w:rsidRPr="006F61E4">
        <w:rPr>
          <w:rFonts w:hint="eastAsia"/>
          <w:sz w:val="20"/>
        </w:rPr>
        <w:t>Res (</w:t>
      </w:r>
      <w:bookmarkStart w:id="4" w:name="baidusnap3"/>
      <w:bookmarkEnd w:id="4"/>
      <w:r w:rsidR="00D517FC" w:rsidRPr="006F61E4">
        <w:rPr>
          <w:rFonts w:hint="eastAsia"/>
          <w:sz w:val="20"/>
        </w:rPr>
        <w:t>2013) 9</w:t>
      </w:r>
    </w:p>
    <w:p w:rsidR="00165278" w:rsidRPr="00484FC5" w:rsidRDefault="007F082E" w:rsidP="00165278">
      <w:pPr>
        <w:pStyle w:val="ListParagraph"/>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(good manufacturing method </w:t>
      </w:r>
      <w:r>
        <w:rPr>
          <w:rFonts w:ascii="Arial" w:hAnsi="Arial"/>
          <w:sz w:val="20"/>
        </w:rPr>
        <w:t>…</w:t>
      </w:r>
      <w:r>
        <w:rPr>
          <w:rFonts w:ascii="Arial" w:hAnsi="Arial" w:hint="eastAsia"/>
          <w:sz w:val="20"/>
        </w:rPr>
        <w:t>)</w:t>
      </w:r>
      <w:r w:rsidR="00165278" w:rsidRPr="006F61E4">
        <w:rPr>
          <w:rFonts w:ascii="Arial" w:hAnsi="Arial" w:hint="eastAsia"/>
          <w:sz w:val="20"/>
        </w:rPr>
        <w:t xml:space="preserve">   </w:t>
      </w:r>
      <w:r w:rsidR="006F61E4" w:rsidRPr="006F61E4">
        <w:rPr>
          <w:rFonts w:ascii="Arial" w:hAnsi="Arial" w:hint="eastAsia"/>
          <w:sz w:val="20"/>
        </w:rPr>
        <w:t xml:space="preserve"> </w:t>
      </w:r>
      <w:r w:rsidR="00484FC5">
        <w:rPr>
          <w:rFonts w:ascii="Arial" w:hAnsi="Arial" w:hint="eastAsia"/>
          <w:sz w:val="20"/>
        </w:rPr>
        <w:t xml:space="preserve">       </w:t>
      </w:r>
      <w:r>
        <w:rPr>
          <w:rFonts w:ascii="Arial" w:hAnsi="Arial" w:hint="eastAsia"/>
          <w:sz w:val="20"/>
        </w:rPr>
        <w:t xml:space="preserve">        </w:t>
      </w:r>
      <w:r w:rsidR="00484FC5">
        <w:rPr>
          <w:rFonts w:ascii="Arial" w:hAnsi="Arial" w:hint="eastAsia"/>
          <w:sz w:val="20"/>
        </w:rPr>
        <w:t xml:space="preserve"> </w:t>
      </w:r>
      <w:r w:rsidR="00D517FC" w:rsidRPr="006F61E4">
        <w:rPr>
          <w:sz w:val="20"/>
        </w:rPr>
        <w:t>Regulation (EC) No 2023/2006</w:t>
      </w:r>
    </w:p>
    <w:p w:rsidR="00D517FC" w:rsidRPr="00B34CBC" w:rsidRDefault="007F082E" w:rsidP="00165278">
      <w:pPr>
        <w:pStyle w:val="ListParagraph"/>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w:t>
      </w:r>
      <w:r w:rsidRPr="00484FC5">
        <w:rPr>
          <w:rFonts w:ascii="Arial" w:hAnsi="Arial"/>
          <w:sz w:val="20"/>
        </w:rPr>
        <w:t>food hygiene</w:t>
      </w:r>
      <w:r>
        <w:rPr>
          <w:rFonts w:ascii="Arial" w:hAnsi="Arial" w:hint="eastAsia"/>
          <w:sz w:val="20"/>
        </w:rPr>
        <w:t>)</w:t>
      </w:r>
      <w:r w:rsidR="00D517FC" w:rsidRPr="006F61E4">
        <w:rPr>
          <w:rFonts w:hint="eastAsia"/>
          <w:sz w:val="20"/>
        </w:rPr>
        <w:t xml:space="preserve">                         </w:t>
      </w:r>
      <w:r w:rsidR="00484FC5">
        <w:rPr>
          <w:rFonts w:hint="eastAsia"/>
          <w:sz w:val="20"/>
        </w:rPr>
        <w:t xml:space="preserve">         </w:t>
      </w:r>
      <w:r w:rsidR="00D517FC" w:rsidRPr="006F61E4">
        <w:rPr>
          <w:rFonts w:hint="eastAsia"/>
          <w:sz w:val="20"/>
        </w:rPr>
        <w:t xml:space="preserve">  </w:t>
      </w:r>
      <w:r w:rsidR="00D517FC" w:rsidRPr="006F61E4">
        <w:rPr>
          <w:sz w:val="20"/>
        </w:rPr>
        <w:t>Regulation (EC) No 852/2004</w:t>
      </w:r>
    </w:p>
    <w:p w:rsidR="00B34CBC" w:rsidRPr="006F61E4" w:rsidRDefault="00B34CBC" w:rsidP="00B34CBC">
      <w:pPr>
        <w:pStyle w:val="ListParagraph"/>
        <w:widowControl/>
        <w:tabs>
          <w:tab w:val="left" w:pos="6360"/>
        </w:tabs>
        <w:ind w:left="1050" w:rightChars="-1214" w:right="-2549" w:firstLineChars="0" w:firstLine="0"/>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85/374/EEC: Council Directive of 25 July 1985 on the approximation of the laws, regulations and administrative provisions of the Member States concerning liability for defective products</w:t>
      </w:r>
      <w:r w:rsidR="00165278" w:rsidRPr="007F082E">
        <w:rPr>
          <w:rFonts w:ascii="Arial" w:hAnsi="Arial" w:hint="eastAsia"/>
          <w:sz w:val="20"/>
        </w:rPr>
        <w:t>。</w:t>
      </w:r>
    </w:p>
    <w:p w:rsidR="00B34CBC" w:rsidRPr="007F082E" w:rsidRDefault="00B34CBC" w:rsidP="00B34CBC">
      <w:pPr>
        <w:pStyle w:val="ListParagraph"/>
        <w:ind w:left="992" w:firstLineChars="0" w:firstLine="0"/>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Commission Directive 80/766/EEC of 8 July 1980 laying down the Community method of analysis for the official control of the vinyl chloride monomer level in materials and articles which are intended to come into contact with foodstuffs</w:t>
      </w:r>
    </w:p>
    <w:p w:rsidR="00B34CBC" w:rsidRPr="00B34CBC" w:rsidRDefault="00B34CBC" w:rsidP="00B34CBC">
      <w:pPr>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Commission Directive 81/432/EEC of 29 April 1981 laying down the Community method of analysis for the official control of vinyl chloride released by materials and articles into foodstuffs</w:t>
      </w:r>
    </w:p>
    <w:p w:rsidR="00B34CBC" w:rsidRPr="00B34CBC" w:rsidRDefault="00B34CBC" w:rsidP="00B34CBC">
      <w:pPr>
        <w:rPr>
          <w:rFonts w:ascii="Arial" w:hAnsi="Arial"/>
          <w:sz w:val="20"/>
        </w:rPr>
      </w:pPr>
    </w:p>
    <w:p w:rsidR="007F082E" w:rsidRPr="00594F99" w:rsidRDefault="007F082E" w:rsidP="00165278">
      <w:pPr>
        <w:pStyle w:val="ListParagraph"/>
        <w:numPr>
          <w:ilvl w:val="1"/>
          <w:numId w:val="1"/>
        </w:numPr>
        <w:ind w:firstLineChars="0"/>
        <w:rPr>
          <w:rFonts w:ascii="Arial" w:hAnsi="Arial"/>
          <w:sz w:val="20"/>
        </w:rPr>
      </w:pPr>
      <w:r w:rsidRPr="00594F99">
        <w:rPr>
          <w:rFonts w:ascii="Arial" w:hAnsi="Arial"/>
          <w:sz w:val="20"/>
        </w:rPr>
        <w:t>Federal Food, Drug and Cosmetic Act</w:t>
      </w:r>
      <w:r w:rsidRPr="00594F99">
        <w:rPr>
          <w:rFonts w:ascii="Arial" w:hAnsi="Arial" w:hint="eastAsia"/>
          <w:sz w:val="20"/>
        </w:rPr>
        <w:t xml:space="preserve"> </w:t>
      </w:r>
    </w:p>
    <w:p w:rsidR="00165278" w:rsidRDefault="00165278" w:rsidP="00594F99">
      <w:pPr>
        <w:pStyle w:val="ListParagraph"/>
        <w:numPr>
          <w:ilvl w:val="0"/>
          <w:numId w:val="18"/>
        </w:numPr>
        <w:ind w:firstLineChars="0"/>
        <w:rPr>
          <w:rFonts w:ascii="Arial" w:hAnsi="Arial"/>
          <w:sz w:val="20"/>
        </w:rPr>
      </w:pPr>
      <w:r w:rsidRPr="00594F99">
        <w:rPr>
          <w:rFonts w:ascii="Arial" w:hAnsi="Arial" w:hint="eastAsia"/>
          <w:sz w:val="20"/>
        </w:rPr>
        <w:t>FDA CFR 21.175.300</w:t>
      </w:r>
    </w:p>
    <w:p w:rsidR="00B34CBC" w:rsidRPr="00B34CBC" w:rsidRDefault="00B34CBC" w:rsidP="00B34CBC">
      <w:pPr>
        <w:ind w:left="992"/>
        <w:rPr>
          <w:rFonts w:ascii="Arial" w:hAnsi="Arial"/>
          <w:sz w:val="20"/>
        </w:rPr>
      </w:pPr>
    </w:p>
    <w:p w:rsidR="00165278" w:rsidRPr="00594F99" w:rsidRDefault="00594F99" w:rsidP="00165278">
      <w:pPr>
        <w:pStyle w:val="ListParagraph"/>
        <w:numPr>
          <w:ilvl w:val="1"/>
          <w:numId w:val="1"/>
        </w:numPr>
        <w:ind w:firstLineChars="0"/>
        <w:rPr>
          <w:sz w:val="20"/>
        </w:rPr>
      </w:pPr>
      <w:r w:rsidRPr="00594F99">
        <w:rPr>
          <w:rFonts w:ascii="Arial" w:hAnsi="Arial"/>
          <w:sz w:val="20"/>
        </w:rPr>
        <w:t>ISO 2859 (Mil. St.-105D): Sampling procedures and tables for inspection by at</w:t>
      </w:r>
      <w:r w:rsidRPr="00594F99">
        <w:rPr>
          <w:rFonts w:ascii="Arial" w:hAnsi="Arial"/>
          <w:sz w:val="20"/>
        </w:rPr>
        <w:softHyphen/>
        <w:t>tributes</w:t>
      </w:r>
      <w:r w:rsidR="00165278" w:rsidRPr="00594F99">
        <w:rPr>
          <w:rFonts w:ascii="Tahoma" w:hAnsi="Tahoma" w:cs="Tahoma"/>
          <w:sz w:val="20"/>
        </w:rPr>
        <w:t>。</w:t>
      </w:r>
    </w:p>
    <w:p w:rsidR="00594F99" w:rsidRPr="006F61E4" w:rsidRDefault="00594F99" w:rsidP="006F61E4">
      <w:pPr>
        <w:ind w:left="425"/>
        <w:rPr>
          <w:sz w:val="20"/>
        </w:rPr>
      </w:pPr>
    </w:p>
    <w:p w:rsidR="0020661C" w:rsidRPr="00E63B8E" w:rsidRDefault="00E63B8E" w:rsidP="0020661C">
      <w:pPr>
        <w:pStyle w:val="ListParagraph"/>
        <w:widowControl/>
        <w:numPr>
          <w:ilvl w:val="0"/>
          <w:numId w:val="1"/>
        </w:numPr>
        <w:ind w:right="63" w:firstLineChars="0"/>
        <w:rPr>
          <w:rFonts w:ascii="Arial" w:hAnsi="Arial"/>
          <w:b/>
          <w:sz w:val="24"/>
          <w:szCs w:val="24"/>
          <w:u w:val="single"/>
        </w:rPr>
      </w:pPr>
      <w:r w:rsidRPr="00E63B8E">
        <w:rPr>
          <w:b/>
          <w:sz w:val="24"/>
          <w:u w:val="single"/>
        </w:rPr>
        <w:t>GENERAL CONDITIONS</w:t>
      </w:r>
      <w:r w:rsidRPr="00E63B8E">
        <w:rPr>
          <w:rFonts w:hint="eastAsia"/>
          <w:b/>
          <w:sz w:val="24"/>
          <w:u w:val="single"/>
        </w:rPr>
        <w:t>:</w:t>
      </w:r>
    </w:p>
    <w:p w:rsidR="0020661C" w:rsidRPr="00B34CBC" w:rsidRDefault="00E63B8E" w:rsidP="0020661C">
      <w:pPr>
        <w:pStyle w:val="ListParagraph"/>
        <w:widowControl/>
        <w:numPr>
          <w:ilvl w:val="1"/>
          <w:numId w:val="1"/>
        </w:numPr>
        <w:ind w:right="63" w:firstLineChars="0"/>
        <w:rPr>
          <w:rFonts w:ascii="Arial" w:hAnsi="Arial"/>
          <w:b/>
          <w:sz w:val="20"/>
        </w:rPr>
      </w:pPr>
      <w:r w:rsidRPr="00E639EA">
        <w:rPr>
          <w:rFonts w:ascii="Univers (WN)" w:hAnsi="Univers (WN)"/>
          <w:sz w:val="20"/>
        </w:rPr>
        <w:t xml:space="preserve">The </w:t>
      </w:r>
      <w:r w:rsidR="001A100A">
        <w:rPr>
          <w:rFonts w:ascii="Univers (WN)" w:hAnsi="Univers (WN)" w:hint="eastAsia"/>
          <w:sz w:val="20"/>
        </w:rPr>
        <w:t>portable PET</w:t>
      </w:r>
      <w:r>
        <w:rPr>
          <w:rFonts w:ascii="Univers (WN)" w:hAnsi="Univers (WN)" w:hint="eastAsia"/>
          <w:sz w:val="20"/>
        </w:rPr>
        <w:t xml:space="preserve"> </w:t>
      </w:r>
      <w:r w:rsidRPr="00E639EA">
        <w:rPr>
          <w:rFonts w:ascii="Univers (WN)" w:hAnsi="Univers (WN)" w:hint="eastAsia"/>
          <w:sz w:val="20"/>
        </w:rPr>
        <w:t>plastic keg</w:t>
      </w:r>
      <w:r w:rsidR="001A100A">
        <w:rPr>
          <w:rFonts w:ascii="Univers (WN)" w:hAnsi="Univers (WN)"/>
          <w:sz w:val="20"/>
        </w:rPr>
        <w:t xml:space="preserve"> consists of the</w:t>
      </w:r>
      <w:r w:rsidR="001A100A">
        <w:rPr>
          <w:rFonts w:ascii="Univers (WN)" w:hAnsi="Univers (WN)" w:hint="eastAsia"/>
          <w:sz w:val="20"/>
        </w:rPr>
        <w:t xml:space="preserve"> PET</w:t>
      </w:r>
      <w:r>
        <w:rPr>
          <w:rFonts w:ascii="Univers (WN)" w:hAnsi="Univers (WN)" w:hint="eastAsia"/>
          <w:sz w:val="20"/>
        </w:rPr>
        <w:t xml:space="preserve"> </w:t>
      </w:r>
      <w:r w:rsidR="00FC548B">
        <w:rPr>
          <w:rFonts w:ascii="Univers (WN)" w:hAnsi="Univers (WN)" w:hint="eastAsia"/>
          <w:sz w:val="20"/>
        </w:rPr>
        <w:t>blow mo</w:t>
      </w:r>
      <w:r w:rsidRPr="00E639EA">
        <w:rPr>
          <w:rFonts w:ascii="Univers (WN)" w:hAnsi="Univers (WN)" w:hint="eastAsia"/>
          <w:sz w:val="20"/>
        </w:rPr>
        <w:t>lded</w:t>
      </w:r>
      <w:r w:rsidRPr="00E639EA">
        <w:rPr>
          <w:rFonts w:ascii="Univers (WN)" w:hAnsi="Univers (WN)"/>
          <w:sz w:val="20"/>
        </w:rPr>
        <w:t xml:space="preserve"> </w:t>
      </w:r>
      <w:r w:rsidR="00BF0B75">
        <w:rPr>
          <w:rFonts w:ascii="Univers (WN)" w:hAnsi="Univers (WN)" w:hint="eastAsia"/>
          <w:sz w:val="20"/>
        </w:rPr>
        <w:t xml:space="preserve">mini </w:t>
      </w:r>
      <w:r w:rsidRPr="00E639EA">
        <w:rPr>
          <w:rFonts w:ascii="Univers (WN)" w:hAnsi="Univers (WN)"/>
          <w:sz w:val="20"/>
        </w:rPr>
        <w:t xml:space="preserve">keg </w:t>
      </w:r>
      <w:r>
        <w:rPr>
          <w:rFonts w:ascii="Univers (WN)" w:hAnsi="Univers (WN)" w:hint="eastAsia"/>
          <w:sz w:val="20"/>
        </w:rPr>
        <w:t xml:space="preserve">assembly, </w:t>
      </w:r>
      <w:r w:rsidRPr="00E639EA">
        <w:rPr>
          <w:rFonts w:ascii="Univers (WN)" w:hAnsi="Univers (WN)"/>
          <w:sz w:val="20"/>
        </w:rPr>
        <w:t xml:space="preserve">the </w:t>
      </w:r>
      <w:r>
        <w:rPr>
          <w:rFonts w:ascii="Univers (WN)" w:hAnsi="Univers (WN)" w:hint="eastAsia"/>
          <w:sz w:val="20"/>
        </w:rPr>
        <w:t>spear</w:t>
      </w:r>
      <w:r w:rsidR="00BF0B75">
        <w:rPr>
          <w:rFonts w:ascii="Univers (WN)" w:hAnsi="Univers (WN)" w:hint="eastAsia"/>
          <w:sz w:val="20"/>
        </w:rPr>
        <w:t xml:space="preserve">/valves </w:t>
      </w:r>
      <w:r>
        <w:rPr>
          <w:rFonts w:ascii="Univers (WN)" w:hAnsi="Univers (WN)" w:hint="eastAsia"/>
          <w:sz w:val="20"/>
        </w:rPr>
        <w:t xml:space="preserve">and beer inner </w:t>
      </w:r>
      <w:r w:rsidRPr="00E639EA">
        <w:rPr>
          <w:rFonts w:ascii="Univers (WN)" w:hAnsi="Univers (WN)"/>
          <w:sz w:val="20"/>
        </w:rPr>
        <w:t>bag</w:t>
      </w:r>
      <w:r w:rsidR="00BF0B75">
        <w:rPr>
          <w:rFonts w:ascii="Univers (WN)" w:hAnsi="Univers (WN)" w:hint="eastAsia"/>
          <w:sz w:val="20"/>
        </w:rPr>
        <w:t xml:space="preserve"> assembly, and portable dispensing system.</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E63B8E" w:rsidP="0020661C">
      <w:pPr>
        <w:pStyle w:val="ListParagraph"/>
        <w:widowControl/>
        <w:numPr>
          <w:ilvl w:val="1"/>
          <w:numId w:val="1"/>
        </w:numPr>
        <w:ind w:right="63" w:firstLineChars="0"/>
        <w:rPr>
          <w:rFonts w:ascii="Arial" w:hAnsi="Arial"/>
          <w:b/>
          <w:sz w:val="20"/>
        </w:rPr>
      </w:pPr>
      <w:r w:rsidRPr="00E639EA">
        <w:rPr>
          <w:rFonts w:ascii="Univers (WN)" w:hAnsi="Univers (WN)"/>
          <w:sz w:val="20"/>
        </w:rPr>
        <w:t xml:space="preserve">The </w:t>
      </w:r>
      <w:r w:rsidRPr="00E639EA">
        <w:rPr>
          <w:rFonts w:ascii="Univers (WN)" w:hAnsi="Univers (WN)" w:hint="eastAsia"/>
          <w:sz w:val="20"/>
        </w:rPr>
        <w:t>plastic keg</w:t>
      </w:r>
      <w:r w:rsidRPr="00E639EA">
        <w:rPr>
          <w:rFonts w:ascii="Univers (WN)" w:hAnsi="Univers (WN)"/>
          <w:sz w:val="20"/>
        </w:rPr>
        <w:t xml:space="preserve"> assembly consists of the </w:t>
      </w:r>
      <w:r w:rsidR="00DF465E">
        <w:rPr>
          <w:rFonts w:ascii="Univers (WN)" w:hAnsi="Univers (WN)" w:hint="eastAsia"/>
          <w:sz w:val="20"/>
        </w:rPr>
        <w:t>PET</w:t>
      </w:r>
      <w:r>
        <w:rPr>
          <w:rFonts w:ascii="Univers (WN)" w:hAnsi="Univers (WN)" w:hint="eastAsia"/>
          <w:sz w:val="20"/>
        </w:rPr>
        <w:t xml:space="preserve"> </w:t>
      </w:r>
      <w:r w:rsidRPr="00E639EA">
        <w:rPr>
          <w:rFonts w:ascii="Univers (WN)" w:hAnsi="Univers (WN)" w:hint="eastAsia"/>
          <w:sz w:val="20"/>
        </w:rPr>
        <w:t>blow molded</w:t>
      </w:r>
      <w:r w:rsidRPr="00E639EA">
        <w:rPr>
          <w:rFonts w:ascii="Univers (WN)" w:hAnsi="Univers (WN)"/>
          <w:sz w:val="20"/>
        </w:rPr>
        <w:t xml:space="preserve"> </w:t>
      </w:r>
      <w:r>
        <w:rPr>
          <w:rFonts w:ascii="Univers (WN)" w:hAnsi="Univers (WN)" w:hint="eastAsia"/>
          <w:sz w:val="20"/>
        </w:rPr>
        <w:t xml:space="preserve">keg, </w:t>
      </w:r>
      <w:r w:rsidR="00F2663D">
        <w:rPr>
          <w:rFonts w:ascii="Univers (WN)" w:hAnsi="Univers (WN)" w:hint="eastAsia"/>
          <w:sz w:val="20"/>
        </w:rPr>
        <w:t xml:space="preserve">PP injection molded </w:t>
      </w:r>
      <w:r w:rsidR="00DF465E">
        <w:rPr>
          <w:rFonts w:ascii="Univers (WN)" w:hAnsi="Univers (WN)" w:hint="eastAsia"/>
          <w:sz w:val="20"/>
        </w:rPr>
        <w:t>handle</w:t>
      </w:r>
      <w:r w:rsidR="00F2663D">
        <w:rPr>
          <w:rFonts w:ascii="Univers (WN)" w:hAnsi="Univers (WN)" w:hint="eastAsia"/>
          <w:sz w:val="20"/>
        </w:rPr>
        <w:t xml:space="preserve">, etc., </w:t>
      </w:r>
      <w:r w:rsidRPr="00E639EA">
        <w:rPr>
          <w:rFonts w:ascii="Univers (WN)" w:hAnsi="Univers (WN)"/>
          <w:sz w:val="20"/>
        </w:rPr>
        <w:t>which acts as a pressure vessel to locate and contain</w:t>
      </w:r>
      <w:r w:rsidR="00F2663D">
        <w:rPr>
          <w:rFonts w:ascii="Univers (WN)" w:hAnsi="Univers (WN)"/>
          <w:sz w:val="20"/>
        </w:rPr>
        <w:t>ing the bag and spear assembly</w:t>
      </w:r>
      <w:r w:rsidR="00F2663D">
        <w:rPr>
          <w:rFonts w:ascii="Univers (WN)" w:hAnsi="Univers (WN)" w:hint="eastAsia"/>
          <w:sz w:val="20"/>
        </w:rPr>
        <w:t>, to contain beer and/or other carbonated beverages, etc.;</w:t>
      </w:r>
      <w:r w:rsidR="00F6170B">
        <w:rPr>
          <w:rFonts w:ascii="Arial" w:hAnsi="Arial" w:hint="eastAsia"/>
          <w:sz w:val="20"/>
        </w:rPr>
        <w:t xml:space="preserve"> </w:t>
      </w:r>
      <w:r w:rsidR="00DF465E">
        <w:rPr>
          <w:rFonts w:ascii="Arial" w:hAnsi="Arial" w:hint="eastAsia"/>
          <w:sz w:val="20"/>
        </w:rPr>
        <w:t xml:space="preserve">with high </w:t>
      </w:r>
      <w:r w:rsidR="00F2663D">
        <w:rPr>
          <w:rFonts w:ascii="Arial" w:hAnsi="Arial" w:hint="eastAsia"/>
          <w:sz w:val="20"/>
        </w:rPr>
        <w:t xml:space="preserve">strength </w:t>
      </w:r>
      <w:r w:rsidR="00DF465E">
        <w:rPr>
          <w:rFonts w:ascii="Arial" w:hAnsi="Arial" w:hint="eastAsia"/>
          <w:sz w:val="20"/>
        </w:rPr>
        <w:t xml:space="preserve">and </w:t>
      </w:r>
      <w:r w:rsidR="00DF465E" w:rsidRPr="00DF465E">
        <w:rPr>
          <w:rFonts w:ascii="Arial" w:hAnsi="Arial"/>
          <w:sz w:val="20"/>
        </w:rPr>
        <w:t>biaxial tension</w:t>
      </w:r>
      <w:r w:rsidR="00DF465E">
        <w:rPr>
          <w:rFonts w:ascii="Arial" w:hAnsi="Arial" w:hint="eastAsia"/>
          <w:sz w:val="20"/>
        </w:rPr>
        <w:t xml:space="preserve"> </w:t>
      </w:r>
      <w:r w:rsidR="00F2663D">
        <w:rPr>
          <w:rFonts w:ascii="Arial" w:hAnsi="Arial" w:hint="eastAsia"/>
          <w:sz w:val="20"/>
        </w:rPr>
        <w:t xml:space="preserve">of </w:t>
      </w:r>
      <w:r w:rsidR="00DF465E">
        <w:rPr>
          <w:rFonts w:ascii="Arial" w:hAnsi="Arial" w:hint="eastAsia"/>
          <w:sz w:val="20"/>
        </w:rPr>
        <w:t>PET</w:t>
      </w:r>
      <w:r w:rsidR="00F2663D">
        <w:rPr>
          <w:rFonts w:ascii="Arial" w:hAnsi="Arial" w:hint="eastAsia"/>
          <w:sz w:val="20"/>
        </w:rPr>
        <w:t xml:space="preserve"> resin</w:t>
      </w:r>
      <w:r w:rsidR="00DF465E">
        <w:rPr>
          <w:rFonts w:ascii="Arial" w:hAnsi="Arial" w:hint="eastAsia"/>
          <w:sz w:val="20"/>
        </w:rPr>
        <w:t xml:space="preserve"> in blow molding</w:t>
      </w:r>
      <w:r w:rsidR="00F2663D">
        <w:rPr>
          <w:rFonts w:ascii="Arial" w:hAnsi="Arial" w:hint="eastAsia"/>
          <w:sz w:val="20"/>
        </w:rPr>
        <w:t xml:space="preserve">, </w:t>
      </w:r>
      <w:r w:rsidR="00F6170B">
        <w:rPr>
          <w:rFonts w:ascii="Arial" w:hAnsi="Arial" w:hint="eastAsia"/>
          <w:sz w:val="20"/>
        </w:rPr>
        <w:t>t</w:t>
      </w:r>
      <w:r w:rsidR="00F6170B" w:rsidRPr="00E639EA">
        <w:rPr>
          <w:rFonts w:ascii="Arial" w:hAnsi="Arial"/>
          <w:sz w:val="20"/>
        </w:rPr>
        <w:t>he keg form a transportable pressure vessel</w:t>
      </w:r>
      <w:r w:rsidR="00F6170B">
        <w:rPr>
          <w:rFonts w:ascii="Arial" w:hAnsi="Arial" w:hint="eastAsia"/>
          <w:sz w:val="20"/>
        </w:rPr>
        <w:t>, to stand the inner pressure from filled beer and/or carbonated drinks, and to prevent any possible explosion under high pressure.</w:t>
      </w:r>
    </w:p>
    <w:p w:rsidR="00B34CBC" w:rsidRPr="00DF465E" w:rsidRDefault="00B34CBC" w:rsidP="00B34CBC">
      <w:pPr>
        <w:pStyle w:val="ListParagraph"/>
        <w:widowControl/>
        <w:ind w:left="992" w:right="63" w:firstLineChars="0" w:firstLine="0"/>
        <w:rPr>
          <w:rFonts w:ascii="Arial" w:hAnsi="Arial"/>
          <w:b/>
          <w:sz w:val="20"/>
        </w:rPr>
      </w:pPr>
    </w:p>
    <w:p w:rsidR="0020661C" w:rsidRPr="00B34CBC" w:rsidRDefault="00212B53" w:rsidP="0020661C">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spear and inner bag assembly consists of spear housing, beer valve / gas valve, inner bag, dip tube, etc., the valves in the spear assembly control the gas (air, CO2, etc.), beer and/or beverages to go into and to go out of the keg; the beer/beverages are filled in the high barrier inner bag, </w:t>
      </w:r>
      <w:r w:rsidR="00F712EB">
        <w:rPr>
          <w:rFonts w:ascii="Univers (WN)" w:hAnsi="Univers (WN)" w:hint="eastAsia"/>
          <w:sz w:val="20"/>
        </w:rPr>
        <w:t>pressure media goes i</w:t>
      </w:r>
      <w:r w:rsidR="00FC548B">
        <w:rPr>
          <w:rFonts w:ascii="Univers (WN)" w:hAnsi="Univers (WN)" w:hint="eastAsia"/>
          <w:sz w:val="20"/>
        </w:rPr>
        <w:t xml:space="preserve">nto the space between the plastic </w:t>
      </w:r>
      <w:r w:rsidR="00F712EB">
        <w:rPr>
          <w:rFonts w:ascii="Univers (WN)" w:hAnsi="Univers (WN)" w:hint="eastAsia"/>
          <w:sz w:val="20"/>
        </w:rPr>
        <w:t xml:space="preserve">keg and </w:t>
      </w:r>
      <w:r w:rsidR="00F712EB">
        <w:rPr>
          <w:rFonts w:ascii="Univers (WN)" w:hAnsi="Univers (WN)"/>
          <w:sz w:val="20"/>
        </w:rPr>
        <w:t>the</w:t>
      </w:r>
      <w:r w:rsidR="00F712EB">
        <w:rPr>
          <w:rFonts w:ascii="Univers (WN)" w:hAnsi="Univers (WN)" w:hint="eastAsia"/>
          <w:sz w:val="20"/>
        </w:rPr>
        <w:t xml:space="preserve"> inner bag, to push the beer/beverages out of the </w:t>
      </w:r>
      <w:r w:rsidR="00FC548B">
        <w:rPr>
          <w:rFonts w:ascii="Univers (WN)" w:hAnsi="Univers (WN)" w:hint="eastAsia"/>
          <w:sz w:val="20"/>
        </w:rPr>
        <w:t>inner</w:t>
      </w:r>
      <w:r w:rsidR="00F712EB">
        <w:rPr>
          <w:rFonts w:ascii="Univers (WN)" w:hAnsi="Univers (WN)" w:hint="eastAsia"/>
          <w:sz w:val="20"/>
        </w:rPr>
        <w:t xml:space="preserve"> </w:t>
      </w:r>
      <w:r w:rsidR="00F712EB">
        <w:rPr>
          <w:rFonts w:ascii="Univers (WN)" w:hAnsi="Univers (WN)" w:hint="eastAsia"/>
          <w:sz w:val="20"/>
        </w:rPr>
        <w:lastRenderedPageBreak/>
        <w:t xml:space="preserve">bag; as the pressure </w:t>
      </w:r>
      <w:r w:rsidR="00FC548B">
        <w:rPr>
          <w:rFonts w:ascii="Univers (WN)" w:hAnsi="Univers (WN)" w:hint="eastAsia"/>
          <w:sz w:val="20"/>
        </w:rPr>
        <w:t xml:space="preserve">media </w:t>
      </w:r>
      <w:r w:rsidR="00F712EB">
        <w:rPr>
          <w:rFonts w:ascii="Univers (WN)" w:hAnsi="Univers (WN)" w:hint="eastAsia"/>
          <w:sz w:val="20"/>
        </w:rPr>
        <w:t>not contact with beer, can use compressed air instead of CO2 for beer dispensing.</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4F4907" w:rsidP="0020661C">
      <w:pPr>
        <w:pStyle w:val="ListParagraph"/>
        <w:widowControl/>
        <w:numPr>
          <w:ilvl w:val="1"/>
          <w:numId w:val="1"/>
        </w:numPr>
        <w:ind w:right="63" w:firstLineChars="0"/>
        <w:rPr>
          <w:rFonts w:ascii="Arial" w:hAnsi="Arial"/>
          <w:b/>
          <w:sz w:val="20"/>
        </w:rPr>
      </w:pPr>
      <w:r>
        <w:rPr>
          <w:rFonts w:ascii="Univers (WN)" w:hAnsi="Univers (WN)"/>
          <w:sz w:val="20"/>
        </w:rPr>
        <w:t>A</w:t>
      </w:r>
      <w:r w:rsidR="00FC548B">
        <w:rPr>
          <w:rFonts w:ascii="Univers (WN)" w:hAnsi="Univers (WN)" w:hint="eastAsia"/>
          <w:sz w:val="20"/>
        </w:rPr>
        <w:t xml:space="preserve"> 9 layers inner </w:t>
      </w:r>
      <w:r>
        <w:rPr>
          <w:rFonts w:ascii="Univers (WN)" w:hAnsi="Univers (WN)" w:hint="eastAsia"/>
          <w:sz w:val="20"/>
        </w:rPr>
        <w:t xml:space="preserve">bag system applied in all </w:t>
      </w:r>
      <w:r w:rsidR="00DF465E">
        <w:rPr>
          <w:rFonts w:ascii="Univers (WN)" w:hAnsi="Univers (WN)" w:hint="eastAsia"/>
          <w:sz w:val="20"/>
        </w:rPr>
        <w:t>portable PET</w:t>
      </w:r>
      <w:r w:rsidR="00FC548B">
        <w:rPr>
          <w:rFonts w:ascii="Univers (WN)" w:hAnsi="Univers (WN)" w:hint="eastAsia"/>
          <w:sz w:val="20"/>
        </w:rPr>
        <w:t xml:space="preserve"> plastic kegs; the inner </w:t>
      </w:r>
      <w:r>
        <w:rPr>
          <w:rFonts w:ascii="Univers (WN)" w:hAnsi="Univers (WN)" w:hint="eastAsia"/>
          <w:sz w:val="20"/>
        </w:rPr>
        <w:t>bag are with extremely high barrier performance to both O2 and CO2, to provide extremely long shelf life for filled beer and/or beverages.</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364064" w:rsidP="0020661C">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spear and inner bag assembly control the compressed air, CO2 and beer in and out of the keg system, and </w:t>
      </w:r>
      <w:r>
        <w:rPr>
          <w:rFonts w:ascii="Arial" w:hAnsi="Arial" w:hint="eastAsia"/>
          <w:sz w:val="20"/>
        </w:rPr>
        <w:t>t</w:t>
      </w:r>
      <w:r w:rsidRPr="00E639EA">
        <w:rPr>
          <w:rFonts w:ascii="Arial" w:hAnsi="Arial"/>
          <w:sz w:val="20"/>
        </w:rPr>
        <w:t>he keg form a transportable pressure vessel</w:t>
      </w:r>
      <w:r>
        <w:rPr>
          <w:rFonts w:ascii="Arial" w:hAnsi="Arial" w:hint="eastAsia"/>
          <w:sz w:val="20"/>
        </w:rPr>
        <w:t xml:space="preserve">, </w:t>
      </w:r>
      <w:r>
        <w:rPr>
          <w:rFonts w:ascii="Arial" w:hAnsi="Arial"/>
          <w:sz w:val="20"/>
        </w:rPr>
        <w:t xml:space="preserve">and therefore for safety </w:t>
      </w:r>
      <w:r>
        <w:rPr>
          <w:rFonts w:ascii="Arial" w:hAnsi="Arial" w:hint="eastAsia"/>
          <w:sz w:val="20"/>
        </w:rPr>
        <w:t>purpose</w:t>
      </w:r>
      <w:r w:rsidRPr="00E639EA">
        <w:rPr>
          <w:rFonts w:ascii="Arial" w:hAnsi="Arial"/>
          <w:sz w:val="20"/>
        </w:rPr>
        <w:t>, it is essential that all dimensions related to the mounting and fixing of the spear in the keg, are well within the specified tolerances</w:t>
      </w:r>
      <w:r w:rsidR="0020661C" w:rsidRPr="006F61E4">
        <w:rPr>
          <w:rFonts w:ascii="Univers (WN)" w:hAnsi="Univers (WN)" w:hint="eastAsia"/>
          <w:sz w:val="20"/>
        </w:rPr>
        <w:t>.</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364064" w:rsidP="0020661C">
      <w:pPr>
        <w:pStyle w:val="ListParagraph"/>
        <w:widowControl/>
        <w:numPr>
          <w:ilvl w:val="1"/>
          <w:numId w:val="1"/>
        </w:numPr>
        <w:ind w:right="63" w:firstLineChars="0"/>
        <w:rPr>
          <w:rFonts w:ascii="Arial" w:hAnsi="Arial"/>
          <w:b/>
          <w:sz w:val="20"/>
        </w:rPr>
      </w:pPr>
      <w:r w:rsidRPr="00E639EA">
        <w:rPr>
          <w:rFonts w:ascii="Arial" w:hAnsi="Arial"/>
          <w:sz w:val="20"/>
        </w:rPr>
        <w:t xml:space="preserve">The keg assembly must in all respects be suitable to be filled with </w:t>
      </w:r>
      <w:r w:rsidRPr="00364064">
        <w:rPr>
          <w:rFonts w:ascii="Arial" w:hAnsi="Arial"/>
          <w:sz w:val="20"/>
        </w:rPr>
        <w:t xml:space="preserve">specified </w:t>
      </w:r>
      <w:r>
        <w:rPr>
          <w:rFonts w:ascii="Arial" w:hAnsi="Arial" w:hint="eastAsia"/>
          <w:sz w:val="20"/>
        </w:rPr>
        <w:t xml:space="preserve">volume of beer and/or beverages </w:t>
      </w:r>
      <w:r w:rsidRPr="00E639EA">
        <w:rPr>
          <w:rFonts w:ascii="Arial" w:hAnsi="Arial"/>
          <w:sz w:val="20"/>
        </w:rPr>
        <w:t>at the specified pressure</w:t>
      </w:r>
      <w:r w:rsidR="00FC548B">
        <w:rPr>
          <w:rFonts w:ascii="Arial" w:hAnsi="Arial" w:hint="eastAsia"/>
          <w:sz w:val="20"/>
        </w:rPr>
        <w:t xml:space="preserve">, </w:t>
      </w:r>
      <w:r>
        <w:rPr>
          <w:rFonts w:ascii="Arial" w:hAnsi="Arial" w:hint="eastAsia"/>
          <w:sz w:val="20"/>
        </w:rPr>
        <w:t>the filled beer and/or beverages can be also completely emptied at the specified pressure.</w:t>
      </w:r>
    </w:p>
    <w:p w:rsidR="00B34CBC" w:rsidRPr="006F61E4" w:rsidRDefault="00B34CBC" w:rsidP="00B34CBC">
      <w:pPr>
        <w:pStyle w:val="ListParagraph"/>
        <w:widowControl/>
        <w:ind w:left="992" w:right="63" w:firstLineChars="0" w:firstLine="0"/>
        <w:rPr>
          <w:rFonts w:ascii="Arial" w:hAnsi="Arial"/>
          <w:b/>
          <w:sz w:val="20"/>
        </w:rPr>
      </w:pPr>
    </w:p>
    <w:p w:rsidR="00AB3D71" w:rsidRPr="00B34CBC" w:rsidRDefault="00364064" w:rsidP="00AB3D71">
      <w:pPr>
        <w:pStyle w:val="ListParagraph"/>
        <w:widowControl/>
        <w:numPr>
          <w:ilvl w:val="1"/>
          <w:numId w:val="1"/>
        </w:numPr>
        <w:ind w:right="63" w:firstLineChars="0"/>
        <w:rPr>
          <w:rFonts w:ascii="Arial" w:hAnsi="Arial"/>
          <w:b/>
          <w:sz w:val="20"/>
        </w:rPr>
      </w:pPr>
      <w:r w:rsidRPr="00E639EA">
        <w:rPr>
          <w:rFonts w:ascii="Arial" w:hAnsi="Arial"/>
          <w:sz w:val="20"/>
        </w:rPr>
        <w:t>The keg assembly complete with bag and spear assembly filled, and kept under normal circumstances will sustain foam (beer), appearance and tast</w:t>
      </w:r>
      <w:r w:rsidR="00FC548B">
        <w:rPr>
          <w:rFonts w:ascii="Arial" w:hAnsi="Arial"/>
          <w:sz w:val="20"/>
        </w:rPr>
        <w:t xml:space="preserve">e of the beverage for </w:t>
      </w:r>
      <w:r w:rsidR="00FC548B">
        <w:rPr>
          <w:rFonts w:ascii="Arial" w:hAnsi="Arial" w:hint="eastAsia"/>
          <w:sz w:val="20"/>
        </w:rPr>
        <w:t xml:space="preserve">about </w:t>
      </w:r>
      <w:r w:rsidR="0005621E">
        <w:rPr>
          <w:rFonts w:ascii="Arial" w:hAnsi="Arial" w:hint="eastAsia"/>
          <w:sz w:val="20"/>
        </w:rPr>
        <w:t>12</w:t>
      </w:r>
      <w:r w:rsidRPr="00E639EA">
        <w:rPr>
          <w:rFonts w:ascii="Arial" w:hAnsi="Arial"/>
          <w:sz w:val="20"/>
        </w:rPr>
        <w:t xml:space="preserve"> months and there will be no leakage o</w:t>
      </w:r>
      <w:r w:rsidR="00FC548B">
        <w:rPr>
          <w:rFonts w:ascii="Arial" w:hAnsi="Arial"/>
          <w:sz w:val="20"/>
        </w:rPr>
        <w:t xml:space="preserve">f contents or CO2 for at </w:t>
      </w:r>
      <w:r w:rsidR="00FC548B">
        <w:rPr>
          <w:rFonts w:ascii="Arial" w:hAnsi="Arial" w:hint="eastAsia"/>
          <w:sz w:val="20"/>
        </w:rPr>
        <w:t xml:space="preserve">about </w:t>
      </w:r>
      <w:r w:rsidR="0005621E">
        <w:rPr>
          <w:rFonts w:ascii="Arial" w:hAnsi="Arial" w:hint="eastAsia"/>
          <w:sz w:val="20"/>
        </w:rPr>
        <w:t>12</w:t>
      </w:r>
      <w:r w:rsidRPr="00E639EA">
        <w:rPr>
          <w:rFonts w:ascii="Arial" w:hAnsi="Arial"/>
          <w:sz w:val="20"/>
        </w:rPr>
        <w:t xml:space="preserve"> months</w:t>
      </w:r>
      <w:r w:rsidR="00AB3D71" w:rsidRPr="006F61E4">
        <w:rPr>
          <w:rFonts w:ascii="Univers (WN)" w:hAnsi="Univers (WN)" w:hint="eastAsia"/>
          <w:sz w:val="20"/>
        </w:rPr>
        <w:t>.</w:t>
      </w:r>
    </w:p>
    <w:p w:rsidR="00B34CBC" w:rsidRPr="006F61E4" w:rsidRDefault="00B34CBC" w:rsidP="00B34CBC">
      <w:pPr>
        <w:pStyle w:val="ListParagraph"/>
        <w:widowControl/>
        <w:ind w:left="992" w:right="63" w:firstLineChars="0" w:firstLine="0"/>
        <w:rPr>
          <w:rFonts w:ascii="Arial" w:hAnsi="Arial"/>
          <w:b/>
          <w:sz w:val="20"/>
        </w:rPr>
      </w:pPr>
    </w:p>
    <w:p w:rsidR="00AB3D71" w:rsidRPr="00B34CBC" w:rsidRDefault="0005621E" w:rsidP="00AB3D71">
      <w:pPr>
        <w:pStyle w:val="ListParagraph"/>
        <w:widowControl/>
        <w:numPr>
          <w:ilvl w:val="1"/>
          <w:numId w:val="1"/>
        </w:numPr>
        <w:ind w:right="63" w:firstLineChars="0"/>
        <w:rPr>
          <w:rFonts w:ascii="Arial" w:hAnsi="Arial"/>
          <w:b/>
          <w:sz w:val="20"/>
        </w:rPr>
      </w:pPr>
      <w:r w:rsidRPr="00E639EA">
        <w:rPr>
          <w:rFonts w:ascii="Arial" w:hAnsi="Arial"/>
          <w:sz w:val="20"/>
        </w:rPr>
        <w:t xml:space="preserve">The </w:t>
      </w:r>
      <w:r w:rsidR="00DF465E">
        <w:rPr>
          <w:rFonts w:ascii="Arial" w:hAnsi="Arial" w:hint="eastAsia"/>
          <w:sz w:val="20"/>
        </w:rPr>
        <w:t xml:space="preserve">PET </w:t>
      </w:r>
      <w:r w:rsidR="00DF465E">
        <w:rPr>
          <w:rFonts w:ascii="Arial" w:hAnsi="Arial"/>
          <w:sz w:val="20"/>
        </w:rPr>
        <w:t>keg assembly</w:t>
      </w:r>
      <w:r w:rsidR="00DF465E">
        <w:rPr>
          <w:rFonts w:ascii="Arial" w:hAnsi="Arial" w:hint="eastAsia"/>
          <w:sz w:val="20"/>
        </w:rPr>
        <w:t xml:space="preserve"> and </w:t>
      </w:r>
      <w:r>
        <w:rPr>
          <w:rFonts w:ascii="Arial" w:hAnsi="Arial" w:hint="eastAsia"/>
          <w:sz w:val="20"/>
        </w:rPr>
        <w:t>the spear/inner bag designed for one-way use.</w:t>
      </w:r>
    </w:p>
    <w:p w:rsidR="00B34CBC" w:rsidRPr="006F61E4" w:rsidRDefault="00B34CBC" w:rsidP="00B34CBC">
      <w:pPr>
        <w:pStyle w:val="ListParagraph"/>
        <w:widowControl/>
        <w:ind w:left="992" w:right="63" w:firstLineChars="0" w:firstLine="0"/>
        <w:rPr>
          <w:rFonts w:ascii="Arial" w:hAnsi="Arial"/>
          <w:b/>
          <w:sz w:val="20"/>
        </w:rPr>
      </w:pPr>
    </w:p>
    <w:p w:rsidR="00AB3D71" w:rsidRPr="006F61E4" w:rsidRDefault="00640580" w:rsidP="00AB3D71">
      <w:pPr>
        <w:pStyle w:val="ListParagraph"/>
        <w:widowControl/>
        <w:numPr>
          <w:ilvl w:val="1"/>
          <w:numId w:val="1"/>
        </w:numPr>
        <w:ind w:right="63" w:firstLineChars="0"/>
        <w:rPr>
          <w:rFonts w:ascii="Arial" w:hAnsi="Arial"/>
          <w:b/>
          <w:sz w:val="20"/>
        </w:rPr>
      </w:pPr>
      <w:r w:rsidRPr="00E639EA">
        <w:rPr>
          <w:rFonts w:ascii="Arial" w:hAnsi="Arial"/>
          <w:sz w:val="20"/>
        </w:rPr>
        <w:t>The keg assembly complete with bag and spear assembly</w:t>
      </w:r>
      <w:r>
        <w:rPr>
          <w:rFonts w:ascii="Arial" w:hAnsi="Arial" w:hint="eastAsia"/>
          <w:sz w:val="20"/>
        </w:rPr>
        <w:t>,</w:t>
      </w:r>
      <w:r w:rsidRPr="00E639EA">
        <w:rPr>
          <w:rFonts w:ascii="Arial" w:hAnsi="Arial"/>
          <w:sz w:val="20"/>
        </w:rPr>
        <w:t xml:space="preserve"> filled</w:t>
      </w:r>
      <w:r>
        <w:rPr>
          <w:rFonts w:ascii="Arial" w:hAnsi="Arial" w:hint="eastAsia"/>
          <w:sz w:val="20"/>
        </w:rPr>
        <w:t xml:space="preserve"> draft beer in breweries will normally no </w:t>
      </w:r>
      <w:r w:rsidRPr="00640580">
        <w:rPr>
          <w:rFonts w:ascii="Arial" w:hAnsi="Arial"/>
          <w:sz w:val="20"/>
        </w:rPr>
        <w:t>pasteurization</w:t>
      </w:r>
      <w:r>
        <w:rPr>
          <w:rFonts w:ascii="Arial" w:hAnsi="Arial" w:hint="eastAsia"/>
          <w:sz w:val="20"/>
        </w:rPr>
        <w:t xml:space="preserve"> applied, </w:t>
      </w:r>
      <w:r w:rsidRPr="00E639EA">
        <w:rPr>
          <w:rFonts w:ascii="Arial" w:hAnsi="Arial" w:hint="eastAsia"/>
          <w:sz w:val="20"/>
        </w:rPr>
        <w:t>in consequence</w:t>
      </w:r>
      <w:r>
        <w:rPr>
          <w:rFonts w:ascii="Arial" w:hAnsi="Arial" w:hint="eastAsia"/>
          <w:sz w:val="20"/>
        </w:rPr>
        <w:t>, the spear and inner bag need to be sterilized</w:t>
      </w:r>
      <w:r w:rsidR="00AB3D71" w:rsidRPr="006F61E4">
        <w:rPr>
          <w:rFonts w:ascii="Univers (WN)" w:hAnsi="Univers (WN)" w:hint="eastAsia"/>
          <w:sz w:val="20"/>
        </w:rPr>
        <w:t>:</w:t>
      </w:r>
    </w:p>
    <w:p w:rsidR="00AB3D71" w:rsidRPr="006F61E4" w:rsidRDefault="00640580" w:rsidP="00AB3D71">
      <w:pPr>
        <w:pStyle w:val="ListParagraph"/>
        <w:widowControl/>
        <w:numPr>
          <w:ilvl w:val="0"/>
          <w:numId w:val="3"/>
        </w:numPr>
        <w:ind w:right="63" w:firstLineChars="0"/>
        <w:rPr>
          <w:rFonts w:ascii="Arial" w:hAnsi="Arial"/>
          <w:b/>
          <w:sz w:val="20"/>
        </w:rPr>
      </w:pPr>
      <w:r>
        <w:rPr>
          <w:rFonts w:ascii="Univers (WN)" w:hAnsi="Univers (WN)"/>
          <w:sz w:val="20"/>
        </w:rPr>
        <w:t>Preventive</w:t>
      </w:r>
      <w:r>
        <w:rPr>
          <w:rFonts w:ascii="Univers (WN)" w:hAnsi="Univers (WN)" w:hint="eastAsia"/>
          <w:sz w:val="20"/>
        </w:rPr>
        <w:t xml:space="preserve"> action: all components have to be produced under hygienic environment, and stored in closed sanitary container.</w:t>
      </w:r>
    </w:p>
    <w:p w:rsidR="00AB3D71" w:rsidRPr="006F61E4" w:rsidRDefault="00640580" w:rsidP="00AB3D71">
      <w:pPr>
        <w:pStyle w:val="ListParagraph"/>
        <w:widowControl/>
        <w:numPr>
          <w:ilvl w:val="0"/>
          <w:numId w:val="3"/>
        </w:numPr>
        <w:ind w:right="63" w:firstLineChars="0"/>
        <w:rPr>
          <w:rFonts w:ascii="Arial" w:hAnsi="Arial"/>
          <w:b/>
          <w:sz w:val="20"/>
        </w:rPr>
      </w:pPr>
      <w:r>
        <w:rPr>
          <w:rFonts w:ascii="Univers (WN)" w:hAnsi="Univers (WN)"/>
          <w:sz w:val="20"/>
        </w:rPr>
        <w:t>Preventive</w:t>
      </w:r>
      <w:r>
        <w:rPr>
          <w:rFonts w:ascii="Univers (WN)" w:hAnsi="Univers (WN)" w:hint="eastAsia"/>
          <w:sz w:val="20"/>
        </w:rPr>
        <w:t xml:space="preserve"> action: any assembly process which with components contact with fingers, have to take preventive actions, </w:t>
      </w:r>
      <w:r w:rsidR="00FD2A6F">
        <w:rPr>
          <w:rFonts w:ascii="Univers (WN)" w:hAnsi="Univers (WN)" w:hint="eastAsia"/>
          <w:sz w:val="20"/>
        </w:rPr>
        <w:t xml:space="preserve">to prevent any possible contamination of </w:t>
      </w:r>
      <w:r w:rsidR="00FD2A6F" w:rsidRPr="00FD2A6F">
        <w:rPr>
          <w:rFonts w:ascii="Univers (WN)" w:hAnsi="Univers (WN)"/>
          <w:sz w:val="20"/>
        </w:rPr>
        <w:t>microorganism</w:t>
      </w:r>
      <w:r w:rsidR="00FD2A6F">
        <w:rPr>
          <w:rFonts w:ascii="Univers (WN)" w:hAnsi="Univers (WN)" w:hint="eastAsia"/>
          <w:sz w:val="20"/>
        </w:rPr>
        <w:t>.</w:t>
      </w:r>
    </w:p>
    <w:p w:rsidR="00AB3D71" w:rsidRPr="00B34CBC" w:rsidRDefault="00FD2A6F" w:rsidP="00AB3D71">
      <w:pPr>
        <w:pStyle w:val="ListParagraph"/>
        <w:widowControl/>
        <w:numPr>
          <w:ilvl w:val="0"/>
          <w:numId w:val="3"/>
        </w:numPr>
        <w:ind w:right="63" w:firstLineChars="0"/>
        <w:rPr>
          <w:rFonts w:ascii="Arial" w:hAnsi="Arial"/>
          <w:b/>
          <w:sz w:val="20"/>
        </w:rPr>
      </w:pPr>
      <w:r>
        <w:rPr>
          <w:rFonts w:ascii="Univers (WN)" w:hAnsi="Univers (WN)"/>
          <w:sz w:val="20"/>
        </w:rPr>
        <w:t>I</w:t>
      </w:r>
      <w:r>
        <w:rPr>
          <w:rFonts w:ascii="Univers (WN)" w:hAnsi="Univers (WN)" w:hint="eastAsia"/>
          <w:sz w:val="20"/>
        </w:rPr>
        <w:t xml:space="preserve">f necessary, the final product need to take irradiation sterilization, or other sterilization, e.g. </w:t>
      </w:r>
      <w:r w:rsidRPr="00FD2A6F">
        <w:rPr>
          <w:rFonts w:ascii="Univers (WN)" w:hAnsi="Univers (WN)"/>
          <w:sz w:val="20"/>
        </w:rPr>
        <w:t>alcohol sterilization</w:t>
      </w:r>
      <w:r w:rsidRPr="00FD2A6F">
        <w:rPr>
          <w:rFonts w:ascii="Univers (WN)" w:hAnsi="Univers (WN)" w:hint="eastAsia"/>
          <w:sz w:val="20"/>
        </w:rPr>
        <w:t>,</w:t>
      </w:r>
      <w:r w:rsidRPr="00FD2A6F">
        <w:rPr>
          <w:sz w:val="20"/>
        </w:rPr>
        <w:t xml:space="preserve"> </w:t>
      </w:r>
      <w:r>
        <w:rPr>
          <w:rFonts w:hint="eastAsia"/>
          <w:sz w:val="20"/>
        </w:rPr>
        <w:t xml:space="preserve">high temperature sterilization, </w:t>
      </w:r>
      <w:r w:rsidRPr="00FD2A6F">
        <w:rPr>
          <w:rFonts w:ascii="Univers (WN)" w:hAnsi="Univers (WN)"/>
          <w:sz w:val="20"/>
        </w:rPr>
        <w:t>ozone sterilization</w:t>
      </w:r>
      <w:r>
        <w:rPr>
          <w:rFonts w:ascii="Univers (WN)" w:hAnsi="Univers (WN)" w:hint="eastAsia"/>
          <w:sz w:val="20"/>
        </w:rPr>
        <w:t>, etc.</w:t>
      </w:r>
    </w:p>
    <w:p w:rsidR="00B34CBC" w:rsidRPr="00B34CBC" w:rsidRDefault="00B34CBC" w:rsidP="00B34CBC">
      <w:pPr>
        <w:widowControl/>
        <w:ind w:left="1065" w:right="63"/>
        <w:rPr>
          <w:rFonts w:ascii="Arial" w:hAnsi="Arial"/>
          <w:b/>
          <w:sz w:val="20"/>
        </w:rPr>
      </w:pPr>
    </w:p>
    <w:p w:rsidR="00E96BFB" w:rsidRPr="00E96BFB" w:rsidRDefault="00E96BFB" w:rsidP="00E96BFB">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portable dispensing tool consists of hand pump or electrical pump driven by rechargeable </w:t>
      </w:r>
      <w:r w:rsidRPr="00E96BFB">
        <w:rPr>
          <w:rFonts w:ascii="Univers (WN)" w:hAnsi="Univers (WN)"/>
          <w:sz w:val="20"/>
        </w:rPr>
        <w:t>lithium battery</w:t>
      </w:r>
      <w:r>
        <w:rPr>
          <w:rFonts w:ascii="Univers (WN)" w:hAnsi="Univers (WN)" w:hint="eastAsia"/>
          <w:sz w:val="20"/>
        </w:rPr>
        <w:t xml:space="preserve">, and dispensing system; the portable dispensing tool mounted on the spear of the portable mini plastic keg, to fill compressed air into the space between the mini keg and the inner beer bag by the hand pump or electrical pump, to squeeze the inner bag and push </w:t>
      </w:r>
      <w:r w:rsidR="005763E3">
        <w:rPr>
          <w:rFonts w:ascii="Univers (WN)" w:hAnsi="Univers (WN)" w:hint="eastAsia"/>
          <w:sz w:val="20"/>
        </w:rPr>
        <w:t>out the beer filled in the inner bag; the dispensing system open the beer valve by the lever system inside pushed by the handle, to pour the beer into glass; releasing or push the hand up, the beer valve in the spear will be closed automatically, to prevent the left beer in the dispensing tube and/or air goes in to contaminate the beer in the inner bag; the dispensing system include 2 foam control system, the foam level in the glass can be adjusted by one of the adjustable foam control system.</w:t>
      </w:r>
    </w:p>
    <w:p w:rsidR="00E96BFB" w:rsidRPr="00E96BFB" w:rsidRDefault="00E96BFB" w:rsidP="00E96BFB">
      <w:pPr>
        <w:widowControl/>
        <w:ind w:right="63"/>
        <w:rPr>
          <w:rFonts w:ascii="Arial" w:hAnsi="Arial"/>
          <w:b/>
          <w:sz w:val="20"/>
        </w:rPr>
      </w:pPr>
    </w:p>
    <w:p w:rsidR="00AB3D71" w:rsidRPr="00B34CBC" w:rsidRDefault="00FD2A6F" w:rsidP="00AB3D71">
      <w:pPr>
        <w:pStyle w:val="ListParagraph"/>
        <w:widowControl/>
        <w:numPr>
          <w:ilvl w:val="1"/>
          <w:numId w:val="1"/>
        </w:numPr>
        <w:ind w:right="63" w:firstLineChars="0"/>
        <w:rPr>
          <w:rFonts w:ascii="Arial" w:hAnsi="Arial"/>
          <w:b/>
          <w:sz w:val="20"/>
        </w:rPr>
      </w:pPr>
      <w:r>
        <w:rPr>
          <w:rFonts w:ascii="Univers (WN)" w:hAnsi="Univers (WN)"/>
          <w:sz w:val="20"/>
        </w:rPr>
        <w:t>A</w:t>
      </w:r>
      <w:r>
        <w:rPr>
          <w:rFonts w:ascii="Univers (WN)" w:hAnsi="Univers (WN)" w:hint="eastAsia"/>
          <w:sz w:val="20"/>
        </w:rPr>
        <w:t xml:space="preserve">ll materials and </w:t>
      </w:r>
      <w:r w:rsidRPr="00FD2A6F">
        <w:rPr>
          <w:rFonts w:ascii="Univers (WN)" w:hAnsi="Univers (WN)"/>
          <w:sz w:val="20"/>
        </w:rPr>
        <w:t>additives</w:t>
      </w:r>
      <w:r>
        <w:rPr>
          <w:rFonts w:ascii="Univers (WN)" w:hAnsi="Univers (WN)" w:hint="eastAsia"/>
          <w:sz w:val="20"/>
        </w:rPr>
        <w:t xml:space="preserve"> for spear and bag assembly have to comply with relative regulations of </w:t>
      </w:r>
      <w:r w:rsidR="00B34CBC">
        <w:rPr>
          <w:rFonts w:ascii="Univers (WN)" w:hAnsi="Univers (WN)" w:hint="eastAsia"/>
          <w:sz w:val="20"/>
        </w:rPr>
        <w:t>food safety, environmental health and safety, and other relative regulations (EU, and/or US relative regulations, e.g. FDA, etc.).</w:t>
      </w:r>
    </w:p>
    <w:p w:rsidR="00B34CBC" w:rsidRPr="006F61E4" w:rsidRDefault="00B34CBC" w:rsidP="00B34CBC">
      <w:pPr>
        <w:pStyle w:val="ListParagraph"/>
        <w:widowControl/>
        <w:ind w:left="992" w:right="63" w:firstLineChars="0" w:firstLine="0"/>
        <w:rPr>
          <w:rFonts w:ascii="Arial" w:hAnsi="Arial"/>
          <w:b/>
          <w:sz w:val="20"/>
        </w:rPr>
      </w:pPr>
    </w:p>
    <w:p w:rsidR="00B34CBC" w:rsidRPr="00B34CBC" w:rsidRDefault="00B34CBC" w:rsidP="00B34CBC">
      <w:pPr>
        <w:pStyle w:val="ListParagraph"/>
        <w:widowControl/>
        <w:numPr>
          <w:ilvl w:val="1"/>
          <w:numId w:val="1"/>
        </w:numPr>
        <w:ind w:right="63" w:firstLineChars="0"/>
        <w:rPr>
          <w:rFonts w:ascii="Arial" w:hAnsi="Arial"/>
          <w:b/>
          <w:sz w:val="20"/>
        </w:rPr>
      </w:pPr>
      <w:r w:rsidRPr="00E639EA">
        <w:rPr>
          <w:rFonts w:ascii="Arial" w:hAnsi="Arial"/>
          <w:sz w:val="20"/>
        </w:rPr>
        <w:t>All components of the industrial packaging are reusable (returnable) or recyclable</w:t>
      </w:r>
      <w:r>
        <w:rPr>
          <w:rFonts w:ascii="Arial" w:hAnsi="Arial" w:hint="eastAsia"/>
          <w:sz w:val="20"/>
        </w:rPr>
        <w:t>.</w:t>
      </w:r>
    </w:p>
    <w:p w:rsidR="00B34CBC" w:rsidRPr="00B34CBC" w:rsidRDefault="00B34CBC" w:rsidP="00B34CBC">
      <w:pPr>
        <w:pStyle w:val="ListParagraph"/>
        <w:widowControl/>
        <w:ind w:left="992" w:right="63" w:firstLineChars="0" w:firstLine="0"/>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Product traceability: every box will be coded to indicate plant of origin, date of assembly, time of assembly.</w:t>
      </w:r>
      <w:r w:rsidR="0010368B">
        <w:rPr>
          <w:rFonts w:ascii="Arial" w:hAnsi="Arial"/>
          <w:sz w:val="20"/>
        </w:rPr>
        <w:t xml:space="preserve">  During assembly, the related </w:t>
      </w:r>
      <w:r w:rsidRPr="00E639EA">
        <w:rPr>
          <w:rFonts w:ascii="Arial" w:hAnsi="Arial"/>
          <w:sz w:val="20"/>
        </w:rPr>
        <w:t>batch code</w:t>
      </w:r>
      <w:r w:rsidR="0010368B">
        <w:rPr>
          <w:rFonts w:ascii="Arial" w:hAnsi="Arial" w:hint="eastAsia"/>
          <w:sz w:val="20"/>
        </w:rPr>
        <w:t xml:space="preserve"> </w:t>
      </w:r>
      <w:r w:rsidRPr="00E639EA">
        <w:rPr>
          <w:rFonts w:ascii="Arial" w:hAnsi="Arial"/>
          <w:sz w:val="20"/>
        </w:rPr>
        <w:t>/ production time of all parts will be correlated to the time of assembly</w:t>
      </w:r>
      <w:r>
        <w:rPr>
          <w:rFonts w:ascii="Arial" w:hAnsi="Arial" w:hint="eastAsia"/>
          <w:sz w:val="20"/>
        </w:rPr>
        <w:t>.</w:t>
      </w:r>
    </w:p>
    <w:p w:rsidR="00B34CBC" w:rsidRPr="0010368B"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The supplier respects the "First-In / First-Out" principle for all parts, during assembly, as well as for the delivery of the assembled keg assembly, resulting in each delivery to be as homogeneous as possible. The supplier is to practice stock rotation to maintain production chronology for deliveries</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Pr>
          <w:rFonts w:ascii="Arial" w:hAnsi="Arial"/>
          <w:sz w:val="20"/>
        </w:rPr>
        <w:t>T</w:t>
      </w:r>
      <w:r>
        <w:rPr>
          <w:rFonts w:ascii="Arial" w:hAnsi="Arial" w:hint="eastAsia"/>
          <w:sz w:val="20"/>
        </w:rPr>
        <w:t xml:space="preserve">he Gpro Technology </w:t>
      </w:r>
      <w:r w:rsidRPr="00E639EA">
        <w:rPr>
          <w:rFonts w:ascii="Arial" w:hAnsi="Arial"/>
          <w:sz w:val="20"/>
        </w:rPr>
        <w:t>may evaluate the quality system of the supplier and can have access to the manufacturing data</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If requested, the supplier is able to provide a quality assurance report for each production run according to the agreed format and including availability of individual measuring points</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CB0749" w:rsidP="00AB3D71">
      <w:pPr>
        <w:pStyle w:val="ListParagraph"/>
        <w:widowControl/>
        <w:numPr>
          <w:ilvl w:val="1"/>
          <w:numId w:val="1"/>
        </w:numPr>
        <w:ind w:right="63" w:firstLineChars="0"/>
        <w:rPr>
          <w:rFonts w:ascii="Arial" w:hAnsi="Arial"/>
          <w:b/>
          <w:sz w:val="20"/>
        </w:rPr>
      </w:pPr>
      <w:r>
        <w:rPr>
          <w:rFonts w:ascii="Arial" w:hAnsi="Arial"/>
          <w:noProof/>
          <w:sz w:val="20"/>
        </w:rPr>
        <w:lastRenderedPageBreak/>
        <w:drawing>
          <wp:anchor distT="0" distB="0" distL="114300" distR="114300" simplePos="0" relativeHeight="251685887" behindDoc="0" locked="0" layoutInCell="1" allowOverlap="1">
            <wp:simplePos x="0" y="0"/>
            <wp:positionH relativeFrom="column">
              <wp:posOffset>3753485</wp:posOffset>
            </wp:positionH>
            <wp:positionV relativeFrom="paragraph">
              <wp:posOffset>266065</wp:posOffset>
            </wp:positionV>
            <wp:extent cx="2316480" cy="49682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316480" cy="4968240"/>
                    </a:xfrm>
                    <a:prstGeom prst="rect">
                      <a:avLst/>
                    </a:prstGeom>
                    <a:noFill/>
                    <a:ln w="9525">
                      <a:noFill/>
                      <a:miter lim="800000"/>
                      <a:headEnd/>
                      <a:tailEnd/>
                    </a:ln>
                  </pic:spPr>
                </pic:pic>
              </a:graphicData>
            </a:graphic>
          </wp:anchor>
        </w:drawing>
      </w:r>
      <w:r w:rsidR="00B34CBC" w:rsidRPr="00E639EA">
        <w:rPr>
          <w:rFonts w:ascii="Arial" w:hAnsi="Arial"/>
          <w:sz w:val="20"/>
        </w:rPr>
        <w:t xml:space="preserve">Before accepting a lot, </w:t>
      </w:r>
      <w:r w:rsidR="00B34CBC">
        <w:rPr>
          <w:rFonts w:ascii="Arial" w:hAnsi="Arial" w:hint="eastAsia"/>
          <w:sz w:val="20"/>
        </w:rPr>
        <w:t>Gpro Technology</w:t>
      </w:r>
      <w:r w:rsidR="00B34CBC" w:rsidRPr="00E639EA">
        <w:rPr>
          <w:rFonts w:ascii="Arial" w:hAnsi="Arial"/>
          <w:sz w:val="20"/>
        </w:rPr>
        <w:t xml:space="preserve"> has the right to judge its conformity to the present specificati</w:t>
      </w:r>
      <w:r w:rsidR="00B34CBC" w:rsidRPr="00E639EA">
        <w:rPr>
          <w:rFonts w:ascii="Arial" w:hAnsi="Arial"/>
          <w:sz w:val="20"/>
        </w:rPr>
        <w:softHyphen/>
        <w:t>ons, using the sampling systems Mil. St. 105D and Mil. St. 414 (ISO 2859 &amp; 3951)</w:t>
      </w:r>
      <w:r w:rsidR="00B34CBC">
        <w:rPr>
          <w:rFonts w:ascii="Arial" w:hAnsi="Arial" w:hint="eastAsia"/>
          <w:sz w:val="20"/>
        </w:rPr>
        <w:t>.</w:t>
      </w:r>
    </w:p>
    <w:p w:rsidR="00B34CBC" w:rsidRPr="00B34CBC" w:rsidRDefault="00B34CBC" w:rsidP="00B34CBC">
      <w:pPr>
        <w:pStyle w:val="ListParagraph"/>
        <w:ind w:firstLine="402"/>
        <w:rPr>
          <w:rFonts w:ascii="Arial" w:hAnsi="Arial"/>
          <w:b/>
          <w:sz w:val="20"/>
        </w:rPr>
      </w:pPr>
    </w:p>
    <w:p w:rsidR="00B34CBC" w:rsidRDefault="00B34CBC" w:rsidP="00B34CBC">
      <w:pPr>
        <w:widowControl/>
        <w:ind w:right="63"/>
        <w:rPr>
          <w:rFonts w:ascii="Arial" w:hAnsi="Arial"/>
          <w:b/>
          <w:sz w:val="20"/>
        </w:rPr>
      </w:pPr>
    </w:p>
    <w:p w:rsidR="00B34CBC" w:rsidRDefault="00E42C05" w:rsidP="00B34CBC">
      <w:pPr>
        <w:widowControl/>
        <w:ind w:right="63"/>
        <w:rPr>
          <w:rFonts w:ascii="Arial" w:hAnsi="Arial"/>
          <w:b/>
          <w:sz w:val="20"/>
        </w:rPr>
      </w:pPr>
      <w:r>
        <w:rPr>
          <w:rFonts w:ascii="Arial" w:hAnsi="Arial"/>
          <w:b/>
          <w:noProof/>
          <w:sz w:val="20"/>
        </w:rPr>
        <w:drawing>
          <wp:anchor distT="0" distB="0" distL="114300" distR="114300" simplePos="0" relativeHeight="251696128" behindDoc="0" locked="0" layoutInCell="1" allowOverlap="1">
            <wp:simplePos x="0" y="0"/>
            <wp:positionH relativeFrom="column">
              <wp:posOffset>678815</wp:posOffset>
            </wp:positionH>
            <wp:positionV relativeFrom="paragraph">
              <wp:posOffset>55245</wp:posOffset>
            </wp:positionV>
            <wp:extent cx="2057400" cy="35737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2057400" cy="3573780"/>
                    </a:xfrm>
                    <a:prstGeom prst="rect">
                      <a:avLst/>
                    </a:prstGeom>
                    <a:noFill/>
                    <a:ln w="9525">
                      <a:noFill/>
                      <a:miter lim="800000"/>
                      <a:headEnd/>
                      <a:tailEnd/>
                    </a:ln>
                  </pic:spPr>
                </pic:pic>
              </a:graphicData>
            </a:graphic>
          </wp:anchor>
        </w:drawing>
      </w: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B34CBC" w:rsidRPr="00B34CBC" w:rsidRDefault="00B34CBC" w:rsidP="00B34CBC">
      <w:pPr>
        <w:widowControl/>
        <w:ind w:right="63"/>
        <w:rPr>
          <w:rFonts w:ascii="Arial" w:hAnsi="Arial"/>
          <w:b/>
          <w:sz w:val="20"/>
        </w:rPr>
      </w:pPr>
    </w:p>
    <w:p w:rsidR="008729BA" w:rsidRPr="006F61E4" w:rsidRDefault="008729BA">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E42C05">
      <w:pPr>
        <w:rPr>
          <w:sz w:val="20"/>
          <w:szCs w:val="20"/>
        </w:rPr>
      </w:pPr>
      <w:r>
        <w:rPr>
          <w:noProof/>
          <w:sz w:val="20"/>
          <w:szCs w:val="20"/>
        </w:rPr>
        <w:drawing>
          <wp:anchor distT="0" distB="0" distL="114300" distR="114300" simplePos="0" relativeHeight="251698176" behindDoc="0" locked="0" layoutInCell="1" allowOverlap="1">
            <wp:simplePos x="0" y="0"/>
            <wp:positionH relativeFrom="column">
              <wp:posOffset>480695</wp:posOffset>
            </wp:positionH>
            <wp:positionV relativeFrom="paragraph">
              <wp:posOffset>78105</wp:posOffset>
            </wp:positionV>
            <wp:extent cx="2240280" cy="4450080"/>
            <wp:effectExtent l="0" t="0" r="0"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2240280" cy="4450080"/>
                    </a:xfrm>
                    <a:prstGeom prst="rect">
                      <a:avLst/>
                    </a:prstGeom>
                    <a:noFill/>
                    <a:ln w="9525">
                      <a:noFill/>
                      <a:miter lim="800000"/>
                      <a:headEnd/>
                      <a:tailEnd/>
                    </a:ln>
                  </pic:spPr>
                </pic:pic>
              </a:graphicData>
            </a:graphic>
          </wp:anchor>
        </w:drawing>
      </w: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E42C05">
      <w:pPr>
        <w:rPr>
          <w:sz w:val="20"/>
          <w:szCs w:val="20"/>
        </w:rPr>
      </w:pPr>
      <w:r>
        <w:rPr>
          <w:noProof/>
          <w:sz w:val="20"/>
          <w:szCs w:val="20"/>
        </w:rPr>
        <w:drawing>
          <wp:anchor distT="0" distB="0" distL="114300" distR="114300" simplePos="0" relativeHeight="251697152" behindDoc="0" locked="0" layoutInCell="1" allowOverlap="1">
            <wp:simplePos x="0" y="0"/>
            <wp:positionH relativeFrom="column">
              <wp:posOffset>4290695</wp:posOffset>
            </wp:positionH>
            <wp:positionV relativeFrom="paragraph">
              <wp:posOffset>123190</wp:posOffset>
            </wp:positionV>
            <wp:extent cx="1805940" cy="3009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805940" cy="3009900"/>
                    </a:xfrm>
                    <a:prstGeom prst="rect">
                      <a:avLst/>
                    </a:prstGeom>
                    <a:noFill/>
                    <a:ln w="9525">
                      <a:noFill/>
                      <a:miter lim="800000"/>
                      <a:headEnd/>
                      <a:tailEnd/>
                    </a:ln>
                  </pic:spPr>
                </pic:pic>
              </a:graphicData>
            </a:graphic>
          </wp:anchor>
        </w:drawing>
      </w: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Default="00C87972">
      <w:pPr>
        <w:rPr>
          <w:sz w:val="20"/>
          <w:szCs w:val="20"/>
        </w:rPr>
      </w:pPr>
    </w:p>
    <w:p w:rsidR="006F61E4" w:rsidRDefault="006F61E4">
      <w:pPr>
        <w:rPr>
          <w:sz w:val="20"/>
          <w:szCs w:val="20"/>
        </w:rPr>
      </w:pPr>
    </w:p>
    <w:p w:rsidR="006F61E4" w:rsidRDefault="006F61E4">
      <w:pPr>
        <w:rPr>
          <w:sz w:val="20"/>
          <w:szCs w:val="20"/>
        </w:rPr>
      </w:pPr>
    </w:p>
    <w:p w:rsidR="006F61E4" w:rsidRDefault="006F61E4">
      <w:pPr>
        <w:rPr>
          <w:sz w:val="20"/>
          <w:szCs w:val="20"/>
        </w:rPr>
      </w:pPr>
    </w:p>
    <w:p w:rsidR="006F61E4" w:rsidRDefault="006F61E4">
      <w:pPr>
        <w:rPr>
          <w:sz w:val="20"/>
          <w:szCs w:val="20"/>
        </w:rPr>
      </w:pPr>
    </w:p>
    <w:p w:rsidR="00CB0749" w:rsidRDefault="00CB0749">
      <w:pPr>
        <w:rPr>
          <w:sz w:val="20"/>
          <w:szCs w:val="20"/>
        </w:rPr>
      </w:pPr>
    </w:p>
    <w:p w:rsidR="00CB0749" w:rsidRDefault="00CB0749">
      <w:pPr>
        <w:rPr>
          <w:sz w:val="20"/>
          <w:szCs w:val="20"/>
        </w:rPr>
      </w:pPr>
    </w:p>
    <w:p w:rsidR="00CB0749" w:rsidRDefault="00CB0749">
      <w:pPr>
        <w:rPr>
          <w:sz w:val="20"/>
          <w:szCs w:val="20"/>
        </w:rPr>
      </w:pPr>
    </w:p>
    <w:p w:rsidR="006F61E4" w:rsidRDefault="006F61E4">
      <w:pPr>
        <w:rPr>
          <w:sz w:val="20"/>
          <w:szCs w:val="20"/>
        </w:rPr>
      </w:pPr>
    </w:p>
    <w:p w:rsidR="00B34CBC" w:rsidRPr="006F61E4" w:rsidRDefault="00B34CBC">
      <w:pPr>
        <w:rPr>
          <w:sz w:val="20"/>
          <w:szCs w:val="20"/>
        </w:rPr>
      </w:pPr>
    </w:p>
    <w:p w:rsidR="00C87972" w:rsidRPr="006F61E4" w:rsidRDefault="00C87972">
      <w:pPr>
        <w:rPr>
          <w:sz w:val="20"/>
          <w:szCs w:val="20"/>
        </w:rPr>
      </w:pPr>
    </w:p>
    <w:p w:rsidR="00F11FC1" w:rsidRPr="006F61E4" w:rsidRDefault="001239F6" w:rsidP="004E457E">
      <w:pPr>
        <w:pStyle w:val="ListParagraph"/>
        <w:numPr>
          <w:ilvl w:val="0"/>
          <w:numId w:val="1"/>
        </w:numPr>
        <w:ind w:firstLineChars="0"/>
        <w:rPr>
          <w:b/>
          <w:color w:val="333333"/>
          <w:sz w:val="24"/>
          <w:szCs w:val="24"/>
          <w:u w:val="single"/>
        </w:rPr>
      </w:pPr>
      <w:r>
        <w:rPr>
          <w:rFonts w:hint="eastAsia"/>
          <w:b/>
          <w:color w:val="333333"/>
          <w:sz w:val="24"/>
          <w:szCs w:val="24"/>
          <w:u w:val="single"/>
        </w:rPr>
        <w:lastRenderedPageBreak/>
        <w:t>Dimensions, Volume and Weight</w:t>
      </w:r>
    </w:p>
    <w:p w:rsidR="00F11FC1" w:rsidRPr="006F61E4" w:rsidRDefault="001239F6" w:rsidP="00F11FC1">
      <w:pPr>
        <w:pStyle w:val="ListParagraph"/>
        <w:numPr>
          <w:ilvl w:val="1"/>
          <w:numId w:val="1"/>
        </w:numPr>
        <w:ind w:firstLineChars="0"/>
        <w:rPr>
          <w:b/>
          <w:color w:val="333333"/>
          <w:sz w:val="20"/>
        </w:rPr>
      </w:pPr>
      <w:r>
        <w:rPr>
          <w:rFonts w:hint="eastAsia"/>
          <w:b/>
          <w:color w:val="333333"/>
          <w:sz w:val="20"/>
        </w:rPr>
        <w:t xml:space="preserve">Dimensions of </w:t>
      </w:r>
      <w:r w:rsidR="009F508B">
        <w:rPr>
          <w:rFonts w:hint="eastAsia"/>
          <w:b/>
          <w:color w:val="333333"/>
          <w:sz w:val="20"/>
        </w:rPr>
        <w:t>portable mini</w:t>
      </w:r>
      <w:r>
        <w:rPr>
          <w:rFonts w:hint="eastAsia"/>
          <w:b/>
          <w:color w:val="333333"/>
          <w:sz w:val="20"/>
        </w:rPr>
        <w:t xml:space="preserve"> plastic kegs:</w:t>
      </w:r>
    </w:p>
    <w:p w:rsidR="00963699" w:rsidRPr="006F61E4" w:rsidRDefault="00AA469C" w:rsidP="00963699">
      <w:pPr>
        <w:pStyle w:val="ListParagraph"/>
        <w:ind w:left="992" w:firstLineChars="0" w:firstLine="0"/>
        <w:rPr>
          <w:color w:val="333333"/>
          <w:sz w:val="20"/>
          <w:u w:val="single"/>
        </w:rPr>
      </w:pPr>
      <w:r>
        <w:rPr>
          <w:color w:val="333333"/>
          <w:sz w:val="20"/>
        </w:rPr>
        <w:t>T</w:t>
      </w:r>
      <w:r>
        <w:rPr>
          <w:rFonts w:hint="eastAsia"/>
          <w:color w:val="333333"/>
          <w:sz w:val="20"/>
        </w:rPr>
        <w:t xml:space="preserve">he main dimensions requirements related to the product volume, strength, safety performance, and the fittings with other related products; exclude </w:t>
      </w:r>
      <w:r>
        <w:rPr>
          <w:color w:val="333333"/>
          <w:sz w:val="20"/>
        </w:rPr>
        <w:t>the</w:t>
      </w:r>
      <w:r>
        <w:rPr>
          <w:rFonts w:hint="eastAsia"/>
          <w:color w:val="333333"/>
          <w:sz w:val="20"/>
        </w:rPr>
        <w:t xml:space="preserve"> detail dimension specification of components which is included in the components specifications.</w:t>
      </w:r>
    </w:p>
    <w:p w:rsidR="00CB2C24" w:rsidRPr="003265C1" w:rsidRDefault="00AA469C" w:rsidP="00CB2C24">
      <w:pPr>
        <w:pStyle w:val="ListParagraph"/>
        <w:numPr>
          <w:ilvl w:val="2"/>
          <w:numId w:val="1"/>
        </w:numPr>
        <w:ind w:firstLineChars="0"/>
        <w:rPr>
          <w:b/>
          <w:color w:val="333333"/>
          <w:sz w:val="20"/>
        </w:rPr>
      </w:pPr>
      <w:r>
        <w:rPr>
          <w:rFonts w:hint="eastAsia"/>
          <w:b/>
          <w:color w:val="333333"/>
          <w:sz w:val="20"/>
        </w:rPr>
        <w:t>External dimensions:</w:t>
      </w:r>
    </w:p>
    <w:tbl>
      <w:tblPr>
        <w:tblStyle w:val="TableGrid"/>
        <w:tblW w:w="0" w:type="auto"/>
        <w:tblInd w:w="1418" w:type="dxa"/>
        <w:tblLook w:val="04A0"/>
      </w:tblPr>
      <w:tblGrid>
        <w:gridCol w:w="3368"/>
        <w:gridCol w:w="1985"/>
        <w:gridCol w:w="1842"/>
        <w:gridCol w:w="1701"/>
      </w:tblGrid>
      <w:tr w:rsidR="0010368B" w:rsidTr="0010368B">
        <w:trPr>
          <w:trHeight w:val="438"/>
        </w:trPr>
        <w:tc>
          <w:tcPr>
            <w:tcW w:w="3368" w:type="dxa"/>
          </w:tcPr>
          <w:p w:rsidR="0010368B" w:rsidRDefault="001F29F6" w:rsidP="00C5227B">
            <w:pPr>
              <w:pStyle w:val="ListParagraph"/>
              <w:ind w:firstLineChars="0" w:firstLine="0"/>
              <w:jc w:val="right"/>
              <w:rPr>
                <w:color w:val="333333"/>
                <w:sz w:val="20"/>
              </w:rPr>
            </w:pPr>
            <w:r>
              <w:rPr>
                <w:noProof/>
                <w:color w:val="333333"/>
                <w:sz w:val="20"/>
              </w:rPr>
              <w:pict>
                <v:shapetype id="_x0000_t32" coordsize="21600,21600" o:spt="32" o:oned="t" path="m,l21600,21600e" filled="f">
                  <v:path arrowok="t" fillok="f" o:connecttype="none"/>
                  <o:lock v:ext="edit" shapetype="t"/>
                </v:shapetype>
                <v:shape id="_x0000_s1029" type="#_x0000_t32" style="position:absolute;left:0;text-align:left;margin-left:-5.45pt;margin-top:.25pt;width:168.6pt;height:22.7pt;z-index:251686912" o:connectortype="straight"/>
              </w:pict>
            </w:r>
            <w:r w:rsidR="0010368B">
              <w:rPr>
                <w:rFonts w:hint="eastAsia"/>
                <w:color w:val="333333"/>
                <w:sz w:val="20"/>
              </w:rPr>
              <w:t>product</w:t>
            </w:r>
          </w:p>
          <w:p w:rsidR="0010368B" w:rsidRDefault="0010368B" w:rsidP="00C5227B">
            <w:pPr>
              <w:pStyle w:val="ListParagraph"/>
              <w:ind w:firstLineChars="0" w:firstLine="0"/>
              <w:jc w:val="left"/>
              <w:rPr>
                <w:color w:val="333333"/>
                <w:sz w:val="20"/>
              </w:rPr>
            </w:pPr>
            <w:r>
              <w:rPr>
                <w:rFonts w:hint="eastAsia"/>
                <w:color w:val="333333"/>
                <w:sz w:val="20"/>
              </w:rPr>
              <w:t>dimension</w:t>
            </w:r>
          </w:p>
        </w:tc>
        <w:tc>
          <w:tcPr>
            <w:tcW w:w="1985" w:type="dxa"/>
            <w:vAlign w:val="center"/>
          </w:tcPr>
          <w:p w:rsidR="0010368B" w:rsidRDefault="00D65253" w:rsidP="00D65253">
            <w:pPr>
              <w:pStyle w:val="ListParagraph"/>
              <w:ind w:firstLineChars="0" w:firstLine="0"/>
              <w:jc w:val="center"/>
              <w:rPr>
                <w:color w:val="333333"/>
                <w:sz w:val="20"/>
              </w:rPr>
            </w:pPr>
            <w:r>
              <w:rPr>
                <w:rFonts w:hint="eastAsia"/>
                <w:color w:val="333333"/>
                <w:sz w:val="20"/>
              </w:rPr>
              <w:t>5L PET</w:t>
            </w:r>
            <w:r w:rsidR="0010368B">
              <w:rPr>
                <w:rFonts w:hint="eastAsia"/>
                <w:color w:val="333333"/>
                <w:sz w:val="20"/>
              </w:rPr>
              <w:t xml:space="preserve"> keg</w:t>
            </w:r>
          </w:p>
        </w:tc>
        <w:tc>
          <w:tcPr>
            <w:tcW w:w="1842" w:type="dxa"/>
            <w:vAlign w:val="center"/>
          </w:tcPr>
          <w:p w:rsidR="0010368B" w:rsidRDefault="0053396F" w:rsidP="00C5227B">
            <w:pPr>
              <w:pStyle w:val="ListParagraph"/>
              <w:ind w:firstLineChars="0" w:firstLine="0"/>
              <w:jc w:val="center"/>
              <w:rPr>
                <w:color w:val="333333"/>
                <w:sz w:val="20"/>
              </w:rPr>
            </w:pPr>
            <w:r>
              <w:rPr>
                <w:rFonts w:hint="eastAsia"/>
                <w:color w:val="333333"/>
                <w:sz w:val="20"/>
              </w:rPr>
              <w:t>3</w:t>
            </w:r>
            <w:r w:rsidR="00D65253">
              <w:rPr>
                <w:rFonts w:hint="eastAsia"/>
                <w:color w:val="333333"/>
                <w:sz w:val="20"/>
              </w:rPr>
              <w:t xml:space="preserve">L PET </w:t>
            </w:r>
            <w:r w:rsidR="0010368B">
              <w:rPr>
                <w:rFonts w:hint="eastAsia"/>
                <w:color w:val="333333"/>
                <w:sz w:val="20"/>
              </w:rPr>
              <w:t>keg</w:t>
            </w:r>
          </w:p>
        </w:tc>
        <w:tc>
          <w:tcPr>
            <w:tcW w:w="1701" w:type="dxa"/>
            <w:vAlign w:val="center"/>
          </w:tcPr>
          <w:p w:rsidR="0010368B" w:rsidRDefault="0010368B" w:rsidP="0010368B">
            <w:pPr>
              <w:pStyle w:val="ListParagraph"/>
              <w:ind w:firstLineChars="0" w:firstLine="0"/>
              <w:jc w:val="center"/>
              <w:rPr>
                <w:color w:val="333333"/>
                <w:sz w:val="20"/>
              </w:rPr>
            </w:pPr>
          </w:p>
        </w:tc>
      </w:tr>
      <w:tr w:rsidR="0010368B" w:rsidTr="0010368B">
        <w:tc>
          <w:tcPr>
            <w:tcW w:w="3368" w:type="dxa"/>
          </w:tcPr>
          <w:p w:rsidR="0010368B" w:rsidRDefault="0010368B" w:rsidP="00CB2C24">
            <w:pPr>
              <w:pStyle w:val="ListParagraph"/>
              <w:ind w:firstLineChars="0" w:firstLine="0"/>
              <w:rPr>
                <w:color w:val="333333"/>
                <w:sz w:val="20"/>
              </w:rPr>
            </w:pPr>
            <w:r>
              <w:rPr>
                <w:rFonts w:hint="eastAsia"/>
                <w:color w:val="333333"/>
                <w:sz w:val="20"/>
              </w:rPr>
              <w:t>Outer Diameter A  (mm)</w:t>
            </w:r>
          </w:p>
        </w:tc>
        <w:tc>
          <w:tcPr>
            <w:tcW w:w="1985" w:type="dxa"/>
          </w:tcPr>
          <w:p w:rsidR="0010368B" w:rsidRDefault="0053396F" w:rsidP="004418E3">
            <w:pPr>
              <w:pStyle w:val="ListParagraph"/>
              <w:ind w:firstLineChars="0" w:firstLine="0"/>
              <w:jc w:val="center"/>
              <w:rPr>
                <w:color w:val="333333"/>
                <w:sz w:val="20"/>
              </w:rPr>
            </w:pPr>
            <w:r>
              <w:rPr>
                <w:rFonts w:hint="eastAsia"/>
                <w:color w:val="333333"/>
                <w:sz w:val="20"/>
              </w:rPr>
              <w:t>170</w:t>
            </w:r>
          </w:p>
        </w:tc>
        <w:tc>
          <w:tcPr>
            <w:tcW w:w="1842" w:type="dxa"/>
          </w:tcPr>
          <w:p w:rsidR="0010368B" w:rsidRDefault="0053396F" w:rsidP="004418E3">
            <w:pPr>
              <w:pStyle w:val="ListParagraph"/>
              <w:ind w:firstLineChars="0" w:firstLine="0"/>
              <w:jc w:val="center"/>
              <w:rPr>
                <w:color w:val="333333"/>
                <w:sz w:val="20"/>
              </w:rPr>
            </w:pPr>
            <w:r>
              <w:rPr>
                <w:rFonts w:hint="eastAsia"/>
                <w:color w:val="333333"/>
                <w:sz w:val="20"/>
              </w:rPr>
              <w:t>148</w:t>
            </w:r>
          </w:p>
        </w:tc>
        <w:tc>
          <w:tcPr>
            <w:tcW w:w="1701" w:type="dxa"/>
          </w:tcPr>
          <w:p w:rsidR="0010368B" w:rsidRDefault="0010368B" w:rsidP="004418E3">
            <w:pPr>
              <w:pStyle w:val="ListParagraph"/>
              <w:ind w:firstLineChars="0" w:firstLine="0"/>
              <w:jc w:val="center"/>
              <w:rPr>
                <w:color w:val="333333"/>
                <w:sz w:val="20"/>
              </w:rPr>
            </w:pPr>
          </w:p>
        </w:tc>
      </w:tr>
      <w:tr w:rsidR="0010368B" w:rsidTr="0010368B">
        <w:tc>
          <w:tcPr>
            <w:tcW w:w="3368" w:type="dxa"/>
          </w:tcPr>
          <w:p w:rsidR="0010368B" w:rsidRDefault="0010368B" w:rsidP="00CB2C24">
            <w:pPr>
              <w:pStyle w:val="ListParagraph"/>
              <w:ind w:firstLineChars="0" w:firstLine="0"/>
              <w:rPr>
                <w:color w:val="333333"/>
                <w:sz w:val="20"/>
              </w:rPr>
            </w:pPr>
            <w:r>
              <w:rPr>
                <w:rFonts w:hint="eastAsia"/>
                <w:color w:val="333333"/>
                <w:sz w:val="20"/>
              </w:rPr>
              <w:t>Height B (mm)</w:t>
            </w:r>
          </w:p>
        </w:tc>
        <w:tc>
          <w:tcPr>
            <w:tcW w:w="1985" w:type="dxa"/>
          </w:tcPr>
          <w:p w:rsidR="0010368B" w:rsidRDefault="0053396F" w:rsidP="004418E3">
            <w:pPr>
              <w:pStyle w:val="ListParagraph"/>
              <w:ind w:firstLineChars="0" w:firstLine="0"/>
              <w:jc w:val="center"/>
              <w:rPr>
                <w:color w:val="333333"/>
                <w:sz w:val="20"/>
              </w:rPr>
            </w:pPr>
            <w:r>
              <w:rPr>
                <w:rFonts w:hint="eastAsia"/>
                <w:color w:val="333333"/>
                <w:sz w:val="20"/>
              </w:rPr>
              <w:t>320</w:t>
            </w:r>
          </w:p>
        </w:tc>
        <w:tc>
          <w:tcPr>
            <w:tcW w:w="1842" w:type="dxa"/>
          </w:tcPr>
          <w:p w:rsidR="0010368B" w:rsidRDefault="0053396F" w:rsidP="004418E3">
            <w:pPr>
              <w:pStyle w:val="ListParagraph"/>
              <w:ind w:firstLineChars="0" w:firstLine="0"/>
              <w:jc w:val="center"/>
              <w:rPr>
                <w:color w:val="333333"/>
                <w:sz w:val="20"/>
              </w:rPr>
            </w:pPr>
            <w:r>
              <w:rPr>
                <w:rFonts w:hint="eastAsia"/>
                <w:color w:val="333333"/>
                <w:sz w:val="20"/>
              </w:rPr>
              <w:t>263</w:t>
            </w:r>
          </w:p>
        </w:tc>
        <w:tc>
          <w:tcPr>
            <w:tcW w:w="1701" w:type="dxa"/>
          </w:tcPr>
          <w:p w:rsidR="0010368B" w:rsidRDefault="0010368B" w:rsidP="004418E3">
            <w:pPr>
              <w:pStyle w:val="ListParagraph"/>
              <w:ind w:firstLineChars="0" w:firstLine="0"/>
              <w:jc w:val="center"/>
              <w:rPr>
                <w:color w:val="333333"/>
                <w:sz w:val="20"/>
              </w:rPr>
            </w:pPr>
          </w:p>
        </w:tc>
      </w:tr>
      <w:tr w:rsidR="0010368B" w:rsidTr="0010368B">
        <w:tc>
          <w:tcPr>
            <w:tcW w:w="3368" w:type="dxa"/>
          </w:tcPr>
          <w:p w:rsidR="0010368B" w:rsidRDefault="0010368B" w:rsidP="00AA469C">
            <w:pPr>
              <w:pStyle w:val="ListParagraph"/>
              <w:ind w:firstLineChars="0" w:firstLine="0"/>
              <w:rPr>
                <w:color w:val="333333"/>
                <w:sz w:val="20"/>
              </w:rPr>
            </w:pPr>
            <w:r>
              <w:rPr>
                <w:rFonts w:hint="eastAsia"/>
                <w:color w:val="333333"/>
                <w:sz w:val="20"/>
              </w:rPr>
              <w:t>Distance between bottom of keg and bottom of bottom chime  C (mm)</w:t>
            </w:r>
          </w:p>
        </w:tc>
        <w:tc>
          <w:tcPr>
            <w:tcW w:w="1985" w:type="dxa"/>
            <w:vAlign w:val="center"/>
          </w:tcPr>
          <w:p w:rsidR="0010368B" w:rsidRDefault="0053396F" w:rsidP="00AA469C">
            <w:pPr>
              <w:pStyle w:val="ListParagraph"/>
              <w:ind w:firstLineChars="0" w:firstLine="0"/>
              <w:jc w:val="center"/>
              <w:rPr>
                <w:color w:val="333333"/>
                <w:sz w:val="20"/>
              </w:rPr>
            </w:pPr>
            <w:r>
              <w:rPr>
                <w:rFonts w:hint="eastAsia"/>
                <w:color w:val="333333"/>
                <w:sz w:val="20"/>
              </w:rPr>
              <w:t>2.8</w:t>
            </w:r>
          </w:p>
        </w:tc>
        <w:tc>
          <w:tcPr>
            <w:tcW w:w="1842" w:type="dxa"/>
            <w:vAlign w:val="center"/>
          </w:tcPr>
          <w:p w:rsidR="0010368B" w:rsidRDefault="0053396F" w:rsidP="00AA469C">
            <w:pPr>
              <w:pStyle w:val="ListParagraph"/>
              <w:ind w:firstLineChars="0" w:firstLine="0"/>
              <w:jc w:val="center"/>
              <w:rPr>
                <w:color w:val="333333"/>
                <w:sz w:val="20"/>
              </w:rPr>
            </w:pPr>
            <w:r>
              <w:rPr>
                <w:rFonts w:hint="eastAsia"/>
                <w:color w:val="333333"/>
                <w:sz w:val="20"/>
              </w:rPr>
              <w:t>2.6</w:t>
            </w:r>
          </w:p>
        </w:tc>
        <w:tc>
          <w:tcPr>
            <w:tcW w:w="1701" w:type="dxa"/>
            <w:vAlign w:val="center"/>
          </w:tcPr>
          <w:p w:rsidR="0010368B" w:rsidRDefault="0010368B" w:rsidP="00AA469C">
            <w:pPr>
              <w:pStyle w:val="ListParagraph"/>
              <w:ind w:firstLineChars="0" w:firstLine="0"/>
              <w:jc w:val="center"/>
              <w:rPr>
                <w:color w:val="333333"/>
                <w:sz w:val="20"/>
              </w:rPr>
            </w:pPr>
          </w:p>
        </w:tc>
      </w:tr>
    </w:tbl>
    <w:p w:rsidR="004418E3" w:rsidRDefault="004418E3" w:rsidP="00CB2C24">
      <w:pPr>
        <w:pStyle w:val="ListParagraph"/>
        <w:ind w:left="1418" w:firstLineChars="0" w:firstLine="0"/>
        <w:rPr>
          <w:color w:val="333333"/>
          <w:sz w:val="20"/>
        </w:rPr>
      </w:pPr>
    </w:p>
    <w:p w:rsidR="00CB2C24" w:rsidRPr="006F61E4" w:rsidRDefault="00D65253" w:rsidP="004418E3">
      <w:pPr>
        <w:pStyle w:val="ListParagraph"/>
        <w:ind w:leftChars="575" w:left="1208" w:firstLineChars="0" w:firstLine="0"/>
        <w:rPr>
          <w:color w:val="333333"/>
          <w:sz w:val="20"/>
        </w:rPr>
      </w:pPr>
      <w:r>
        <w:rPr>
          <w:rFonts w:hint="eastAsia"/>
          <w:color w:val="333333"/>
          <w:sz w:val="20"/>
        </w:rPr>
        <w:t>6 protruded parts on</w:t>
      </w:r>
      <w:r w:rsidR="00106F74">
        <w:rPr>
          <w:rFonts w:hint="eastAsia"/>
          <w:color w:val="333333"/>
          <w:sz w:val="20"/>
        </w:rPr>
        <w:t xml:space="preserve"> the bottom of the keg , </w:t>
      </w:r>
      <w:r>
        <w:rPr>
          <w:rFonts w:hint="eastAsia"/>
          <w:color w:val="333333"/>
          <w:sz w:val="20"/>
        </w:rPr>
        <w:t xml:space="preserve"> a gap between the bottom of the keg and the bottom of the 6 protruded parts, to make the kegs stand stable on the flat surface even if pressure inside the kegs.</w:t>
      </w:r>
    </w:p>
    <w:p w:rsidR="009F508B" w:rsidRDefault="00106F74" w:rsidP="00963699">
      <w:pPr>
        <w:pStyle w:val="ListParagraph"/>
        <w:numPr>
          <w:ilvl w:val="2"/>
          <w:numId w:val="1"/>
        </w:numPr>
        <w:ind w:firstLineChars="0"/>
        <w:rPr>
          <w:color w:val="333333"/>
          <w:sz w:val="20"/>
        </w:rPr>
      </w:pPr>
      <w:r>
        <w:rPr>
          <w:color w:val="333333"/>
          <w:sz w:val="20"/>
        </w:rPr>
        <w:t>W</w:t>
      </w:r>
      <w:r>
        <w:rPr>
          <w:rFonts w:hint="eastAsia"/>
          <w:color w:val="333333"/>
          <w:sz w:val="20"/>
        </w:rPr>
        <w:t xml:space="preserve">all thickness: </w:t>
      </w:r>
    </w:p>
    <w:p w:rsidR="009F508B" w:rsidRDefault="00106F74" w:rsidP="009F508B">
      <w:pPr>
        <w:pStyle w:val="ListParagraph"/>
        <w:numPr>
          <w:ilvl w:val="3"/>
          <w:numId w:val="1"/>
        </w:numPr>
        <w:ind w:firstLineChars="0"/>
        <w:rPr>
          <w:color w:val="333333"/>
          <w:sz w:val="20"/>
        </w:rPr>
      </w:pPr>
      <w:r>
        <w:rPr>
          <w:rFonts w:hint="eastAsia"/>
          <w:color w:val="333333"/>
          <w:sz w:val="20"/>
        </w:rPr>
        <w:t xml:space="preserve">the </w:t>
      </w:r>
      <w:r>
        <w:rPr>
          <w:color w:val="333333"/>
          <w:sz w:val="20"/>
        </w:rPr>
        <w:t>minimum</w:t>
      </w:r>
      <w:r>
        <w:rPr>
          <w:rFonts w:hint="eastAsia"/>
          <w:color w:val="333333"/>
          <w:sz w:val="20"/>
        </w:rPr>
        <w:t xml:space="preserve"> wall thickness</w:t>
      </w:r>
      <w:r w:rsidR="00D65253">
        <w:rPr>
          <w:rFonts w:hint="eastAsia"/>
          <w:color w:val="333333"/>
          <w:sz w:val="20"/>
        </w:rPr>
        <w:t xml:space="preserve"> for both 5L and 3L PET kegs: 0.6</w:t>
      </w:r>
      <w:r>
        <w:rPr>
          <w:rFonts w:hint="eastAsia"/>
          <w:color w:val="333333"/>
          <w:sz w:val="20"/>
        </w:rPr>
        <w:t>mm</w:t>
      </w:r>
      <w:r w:rsidR="009F508B">
        <w:rPr>
          <w:rFonts w:hint="eastAsia"/>
          <w:color w:val="333333"/>
          <w:sz w:val="20"/>
        </w:rPr>
        <w:t xml:space="preserve">, </w:t>
      </w:r>
      <w:r>
        <w:rPr>
          <w:rFonts w:hint="eastAsia"/>
          <w:color w:val="333333"/>
          <w:sz w:val="20"/>
        </w:rPr>
        <w:t xml:space="preserve">to ensure the keg </w:t>
      </w:r>
      <w:r w:rsidR="00D65253">
        <w:rPr>
          <w:rFonts w:hint="eastAsia"/>
          <w:color w:val="333333"/>
          <w:sz w:val="20"/>
        </w:rPr>
        <w:t>with enough strength to stand the inner pressure</w:t>
      </w:r>
      <w:r w:rsidR="009F508B">
        <w:rPr>
          <w:rFonts w:hint="eastAsia"/>
          <w:color w:val="333333"/>
          <w:sz w:val="20"/>
        </w:rPr>
        <w:t>.</w:t>
      </w:r>
    </w:p>
    <w:p w:rsidR="009658A1" w:rsidRPr="00D65253" w:rsidRDefault="00D65253" w:rsidP="00D65253">
      <w:pPr>
        <w:ind w:left="1276"/>
        <w:rPr>
          <w:color w:val="333333"/>
          <w:sz w:val="20"/>
        </w:rPr>
      </w:pPr>
      <w:r>
        <w:rPr>
          <w:noProof/>
          <w:color w:val="333333"/>
          <w:sz w:val="20"/>
        </w:rPr>
        <w:drawing>
          <wp:anchor distT="0" distB="0" distL="114300" distR="114300" simplePos="0" relativeHeight="251684862" behindDoc="0" locked="0" layoutInCell="1" allowOverlap="1">
            <wp:simplePos x="0" y="0"/>
            <wp:positionH relativeFrom="column">
              <wp:posOffset>1364615</wp:posOffset>
            </wp:positionH>
            <wp:positionV relativeFrom="paragraph">
              <wp:posOffset>114299</wp:posOffset>
            </wp:positionV>
            <wp:extent cx="3520440" cy="591554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3520440" cy="5915549"/>
                    </a:xfrm>
                    <a:prstGeom prst="rect">
                      <a:avLst/>
                    </a:prstGeom>
                    <a:noFill/>
                    <a:ln w="9525">
                      <a:noFill/>
                      <a:miter lim="800000"/>
                      <a:headEnd/>
                      <a:tailEnd/>
                    </a:ln>
                  </pic:spPr>
                </pic:pic>
              </a:graphicData>
            </a:graphic>
          </wp:anchor>
        </w:drawing>
      </w: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D65253" w:rsidRDefault="00D65253"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Pr="006F61E4" w:rsidRDefault="006F61E4" w:rsidP="00316B90">
      <w:pPr>
        <w:pStyle w:val="ListParagraph"/>
        <w:ind w:left="1418" w:firstLineChars="0" w:firstLine="0"/>
        <w:rPr>
          <w:color w:val="333333"/>
          <w:sz w:val="20"/>
        </w:rPr>
      </w:pPr>
    </w:p>
    <w:p w:rsidR="00F11FC1" w:rsidRPr="006F61E4" w:rsidRDefault="00013925" w:rsidP="00963699">
      <w:pPr>
        <w:pStyle w:val="ListParagraph"/>
        <w:numPr>
          <w:ilvl w:val="1"/>
          <w:numId w:val="1"/>
        </w:numPr>
        <w:ind w:firstLineChars="0"/>
        <w:rPr>
          <w:b/>
          <w:color w:val="333333"/>
          <w:sz w:val="20"/>
        </w:rPr>
      </w:pPr>
      <w:r>
        <w:rPr>
          <w:rFonts w:hint="eastAsia"/>
          <w:b/>
          <w:color w:val="333333"/>
          <w:sz w:val="20"/>
        </w:rPr>
        <w:lastRenderedPageBreak/>
        <w:t xml:space="preserve">Volume of </w:t>
      </w:r>
      <w:r w:rsidR="00D65253">
        <w:rPr>
          <w:rFonts w:hint="eastAsia"/>
          <w:b/>
          <w:color w:val="333333"/>
          <w:sz w:val="20"/>
        </w:rPr>
        <w:t>portable PET</w:t>
      </w:r>
      <w:r w:rsidR="00106F74">
        <w:rPr>
          <w:rFonts w:hint="eastAsia"/>
          <w:b/>
          <w:color w:val="333333"/>
          <w:sz w:val="20"/>
        </w:rPr>
        <w:t xml:space="preserve"> plastic kegs</w:t>
      </w:r>
    </w:p>
    <w:p w:rsidR="00C5227B" w:rsidRDefault="00C5227B" w:rsidP="00316B90">
      <w:pPr>
        <w:pStyle w:val="ListParagraph"/>
        <w:ind w:left="992" w:firstLineChars="0" w:firstLine="0"/>
        <w:rPr>
          <w:color w:val="333333"/>
          <w:sz w:val="20"/>
        </w:rPr>
      </w:pPr>
    </w:p>
    <w:tbl>
      <w:tblPr>
        <w:tblStyle w:val="TableGrid"/>
        <w:tblW w:w="0" w:type="auto"/>
        <w:tblInd w:w="992" w:type="dxa"/>
        <w:tblLook w:val="04A0"/>
      </w:tblPr>
      <w:tblGrid>
        <w:gridCol w:w="3936"/>
        <w:gridCol w:w="1984"/>
        <w:gridCol w:w="1701"/>
        <w:gridCol w:w="1701"/>
      </w:tblGrid>
      <w:tr w:rsidR="00013925" w:rsidTr="00013925">
        <w:tc>
          <w:tcPr>
            <w:tcW w:w="3936" w:type="dxa"/>
          </w:tcPr>
          <w:p w:rsidR="00013925" w:rsidRDefault="00013925" w:rsidP="00E201A1">
            <w:pPr>
              <w:pStyle w:val="ListParagraph"/>
              <w:ind w:firstLineChars="0" w:firstLine="0"/>
              <w:jc w:val="center"/>
              <w:rPr>
                <w:color w:val="333333"/>
                <w:sz w:val="20"/>
              </w:rPr>
            </w:pPr>
            <w:r>
              <w:rPr>
                <w:rFonts w:hint="eastAsia"/>
                <w:color w:val="333333"/>
                <w:sz w:val="20"/>
              </w:rPr>
              <w:t>product</w:t>
            </w:r>
          </w:p>
        </w:tc>
        <w:tc>
          <w:tcPr>
            <w:tcW w:w="1984" w:type="dxa"/>
          </w:tcPr>
          <w:p w:rsidR="00013925" w:rsidRDefault="00D65253" w:rsidP="00E201A1">
            <w:pPr>
              <w:pStyle w:val="ListParagraph"/>
              <w:ind w:firstLineChars="0" w:firstLine="0"/>
              <w:jc w:val="center"/>
              <w:rPr>
                <w:color w:val="333333"/>
                <w:sz w:val="20"/>
              </w:rPr>
            </w:pPr>
            <w:r>
              <w:rPr>
                <w:rFonts w:hint="eastAsia"/>
                <w:color w:val="333333"/>
                <w:sz w:val="20"/>
              </w:rPr>
              <w:t>5L PET</w:t>
            </w:r>
            <w:r w:rsidR="00013925">
              <w:rPr>
                <w:rFonts w:hint="eastAsia"/>
                <w:color w:val="333333"/>
                <w:sz w:val="20"/>
              </w:rPr>
              <w:t xml:space="preserve"> keg</w:t>
            </w:r>
          </w:p>
        </w:tc>
        <w:tc>
          <w:tcPr>
            <w:tcW w:w="1701" w:type="dxa"/>
          </w:tcPr>
          <w:p w:rsidR="00013925" w:rsidRDefault="00D65253" w:rsidP="00013925">
            <w:pPr>
              <w:pStyle w:val="ListParagraph"/>
              <w:ind w:firstLineChars="0" w:firstLine="0"/>
              <w:jc w:val="center"/>
              <w:rPr>
                <w:color w:val="333333"/>
                <w:sz w:val="20"/>
              </w:rPr>
            </w:pPr>
            <w:r>
              <w:rPr>
                <w:rFonts w:hint="eastAsia"/>
                <w:color w:val="333333"/>
                <w:sz w:val="20"/>
              </w:rPr>
              <w:t>3L PET</w:t>
            </w:r>
            <w:r w:rsidR="00013925">
              <w:rPr>
                <w:rFonts w:hint="eastAsia"/>
                <w:color w:val="333333"/>
                <w:sz w:val="20"/>
              </w:rPr>
              <w:t xml:space="preserve"> keg</w:t>
            </w:r>
          </w:p>
        </w:tc>
        <w:tc>
          <w:tcPr>
            <w:tcW w:w="1701" w:type="dxa"/>
          </w:tcPr>
          <w:p w:rsidR="00013925" w:rsidRDefault="00013925" w:rsidP="00D65253">
            <w:pPr>
              <w:pStyle w:val="ListParagraph"/>
              <w:ind w:firstLineChars="0" w:firstLine="0"/>
              <w:rPr>
                <w:color w:val="333333"/>
                <w:sz w:val="20"/>
              </w:rPr>
            </w:pPr>
          </w:p>
        </w:tc>
      </w:tr>
      <w:tr w:rsidR="00013925" w:rsidTr="00013925">
        <w:tc>
          <w:tcPr>
            <w:tcW w:w="3936" w:type="dxa"/>
          </w:tcPr>
          <w:p w:rsidR="00013925" w:rsidRDefault="00013925" w:rsidP="00316B90">
            <w:pPr>
              <w:pStyle w:val="ListParagraph"/>
              <w:ind w:firstLineChars="0" w:firstLine="0"/>
              <w:rPr>
                <w:color w:val="333333"/>
                <w:sz w:val="20"/>
              </w:rPr>
            </w:pPr>
            <w:r>
              <w:rPr>
                <w:rFonts w:hint="eastAsia"/>
                <w:color w:val="333333"/>
                <w:sz w:val="20"/>
              </w:rPr>
              <w:t>Volume with spear/inner bag</w:t>
            </w:r>
            <w:r>
              <w:rPr>
                <w:rFonts w:hint="eastAsia"/>
                <w:color w:val="333333"/>
                <w:sz w:val="20"/>
              </w:rPr>
              <w:t>（</w:t>
            </w:r>
            <w:r>
              <w:rPr>
                <w:rFonts w:hint="eastAsia"/>
                <w:color w:val="333333"/>
                <w:sz w:val="20"/>
              </w:rPr>
              <w:t>L</w:t>
            </w:r>
            <w:r>
              <w:rPr>
                <w:rFonts w:hint="eastAsia"/>
                <w:color w:val="333333"/>
                <w:sz w:val="20"/>
              </w:rPr>
              <w:t>）</w:t>
            </w:r>
          </w:p>
        </w:tc>
        <w:tc>
          <w:tcPr>
            <w:tcW w:w="1984" w:type="dxa"/>
          </w:tcPr>
          <w:p w:rsidR="00013925" w:rsidRDefault="009658A1" w:rsidP="00E201A1">
            <w:pPr>
              <w:pStyle w:val="ListParagraph"/>
              <w:ind w:firstLineChars="0" w:firstLine="0"/>
              <w:jc w:val="center"/>
              <w:rPr>
                <w:color w:val="333333"/>
                <w:sz w:val="20"/>
              </w:rPr>
            </w:pPr>
            <w:r>
              <w:rPr>
                <w:rFonts w:hint="eastAsia"/>
                <w:color w:val="333333"/>
                <w:sz w:val="20"/>
              </w:rPr>
              <w:t>5.2</w:t>
            </w:r>
            <w:r w:rsidR="00013925">
              <w:rPr>
                <w:rFonts w:hint="eastAsia"/>
                <w:color w:val="333333"/>
                <w:sz w:val="20"/>
              </w:rPr>
              <w:t>L</w:t>
            </w:r>
          </w:p>
        </w:tc>
        <w:tc>
          <w:tcPr>
            <w:tcW w:w="1701" w:type="dxa"/>
          </w:tcPr>
          <w:p w:rsidR="00013925" w:rsidRDefault="00D65253" w:rsidP="00E201A1">
            <w:pPr>
              <w:pStyle w:val="ListParagraph"/>
              <w:ind w:firstLineChars="0" w:firstLine="0"/>
              <w:jc w:val="center"/>
              <w:rPr>
                <w:color w:val="333333"/>
                <w:sz w:val="20"/>
              </w:rPr>
            </w:pPr>
            <w:r>
              <w:rPr>
                <w:rFonts w:hint="eastAsia"/>
                <w:color w:val="333333"/>
                <w:sz w:val="20"/>
              </w:rPr>
              <w:t>3.2</w:t>
            </w:r>
            <w:r w:rsidR="009658A1">
              <w:rPr>
                <w:rFonts w:hint="eastAsia"/>
                <w:color w:val="333333"/>
                <w:sz w:val="20"/>
              </w:rPr>
              <w:t>L</w:t>
            </w:r>
          </w:p>
        </w:tc>
        <w:tc>
          <w:tcPr>
            <w:tcW w:w="1701" w:type="dxa"/>
          </w:tcPr>
          <w:p w:rsidR="00013925" w:rsidRDefault="00013925" w:rsidP="00D65253">
            <w:pPr>
              <w:pStyle w:val="ListParagraph"/>
              <w:ind w:firstLineChars="0" w:firstLine="0"/>
              <w:rPr>
                <w:color w:val="333333"/>
                <w:sz w:val="20"/>
              </w:rPr>
            </w:pPr>
          </w:p>
        </w:tc>
      </w:tr>
    </w:tbl>
    <w:p w:rsidR="00C5227B" w:rsidRDefault="00C5227B" w:rsidP="00316B90">
      <w:pPr>
        <w:pStyle w:val="ListParagraph"/>
        <w:ind w:left="992" w:firstLineChars="0" w:firstLine="0"/>
        <w:rPr>
          <w:color w:val="333333"/>
          <w:sz w:val="20"/>
        </w:rPr>
      </w:pPr>
    </w:p>
    <w:p w:rsidR="00316B90" w:rsidRPr="006F61E4" w:rsidRDefault="00537E6F" w:rsidP="00316B90">
      <w:pPr>
        <w:pStyle w:val="ListParagraph"/>
        <w:ind w:left="992" w:firstLineChars="0" w:firstLine="0"/>
        <w:rPr>
          <w:color w:val="333333"/>
          <w:sz w:val="20"/>
        </w:rPr>
      </w:pPr>
      <w:r>
        <w:rPr>
          <w:color w:val="333333"/>
          <w:sz w:val="20"/>
        </w:rPr>
        <w:t>T</w:t>
      </w:r>
      <w:r>
        <w:rPr>
          <w:rFonts w:hint="eastAsia"/>
          <w:color w:val="333333"/>
          <w:sz w:val="20"/>
        </w:rPr>
        <w:t xml:space="preserve">he complete keg with spear/inner bag, filled with specified volume of beer and/or carbonated beverages, there </w:t>
      </w:r>
      <w:r>
        <w:rPr>
          <w:color w:val="333333"/>
          <w:sz w:val="20"/>
        </w:rPr>
        <w:t>should</w:t>
      </w:r>
      <w:r w:rsidR="000D72BB">
        <w:rPr>
          <w:rFonts w:hint="eastAsia"/>
          <w:color w:val="333333"/>
          <w:sz w:val="20"/>
        </w:rPr>
        <w:t xml:space="preserve"> be about 1</w:t>
      </w:r>
      <w:r>
        <w:rPr>
          <w:rFonts w:hint="eastAsia"/>
          <w:color w:val="333333"/>
          <w:sz w:val="20"/>
        </w:rPr>
        <w:t>00ml head space in the keg, to contain the CO2 come out from the filled beer and/or carbonated beverages when temperature raise up or in transportation.</w:t>
      </w:r>
    </w:p>
    <w:p w:rsidR="00EE2556" w:rsidRPr="006F61E4" w:rsidRDefault="00EE2556" w:rsidP="00316B90">
      <w:pPr>
        <w:pStyle w:val="ListParagraph"/>
        <w:ind w:left="992" w:firstLineChars="0" w:firstLine="0"/>
        <w:rPr>
          <w:color w:val="333333"/>
          <w:sz w:val="20"/>
        </w:rPr>
      </w:pPr>
    </w:p>
    <w:p w:rsidR="002566B6" w:rsidRPr="006F61E4" w:rsidRDefault="009658A1" w:rsidP="00963699">
      <w:pPr>
        <w:pStyle w:val="ListParagraph"/>
        <w:numPr>
          <w:ilvl w:val="1"/>
          <w:numId w:val="1"/>
        </w:numPr>
        <w:ind w:firstLineChars="0"/>
        <w:rPr>
          <w:b/>
          <w:color w:val="333333"/>
          <w:sz w:val="20"/>
        </w:rPr>
      </w:pPr>
      <w:r>
        <w:rPr>
          <w:rFonts w:hint="eastAsia"/>
          <w:b/>
          <w:color w:val="333333"/>
          <w:sz w:val="20"/>
        </w:rPr>
        <w:t>Weight of portable mini</w:t>
      </w:r>
      <w:r w:rsidR="00537E6F">
        <w:rPr>
          <w:rFonts w:hint="eastAsia"/>
          <w:b/>
          <w:color w:val="333333"/>
          <w:sz w:val="20"/>
        </w:rPr>
        <w:t xml:space="preserve"> plastic kegs</w:t>
      </w:r>
    </w:p>
    <w:p w:rsidR="00946D25" w:rsidRPr="00E201A1" w:rsidRDefault="00946D25" w:rsidP="00E201A1">
      <w:pPr>
        <w:ind w:left="425"/>
        <w:rPr>
          <w:color w:val="333333"/>
          <w:sz w:val="20"/>
        </w:rPr>
      </w:pPr>
    </w:p>
    <w:tbl>
      <w:tblPr>
        <w:tblStyle w:val="TableGrid"/>
        <w:tblW w:w="0" w:type="auto"/>
        <w:tblInd w:w="992" w:type="dxa"/>
        <w:tblLook w:val="04A0"/>
      </w:tblPr>
      <w:tblGrid>
        <w:gridCol w:w="3936"/>
        <w:gridCol w:w="1984"/>
        <w:gridCol w:w="1701"/>
        <w:gridCol w:w="1701"/>
      </w:tblGrid>
      <w:tr w:rsidR="009658A1" w:rsidTr="00013925">
        <w:tc>
          <w:tcPr>
            <w:tcW w:w="3936" w:type="dxa"/>
          </w:tcPr>
          <w:p w:rsidR="009658A1" w:rsidRDefault="009658A1" w:rsidP="00E201A1">
            <w:pPr>
              <w:pStyle w:val="ListParagraph"/>
              <w:ind w:firstLineChars="0" w:firstLine="0"/>
              <w:jc w:val="center"/>
              <w:rPr>
                <w:color w:val="333333"/>
                <w:sz w:val="20"/>
              </w:rPr>
            </w:pPr>
            <w:r>
              <w:rPr>
                <w:rFonts w:hint="eastAsia"/>
                <w:color w:val="333333"/>
                <w:sz w:val="20"/>
              </w:rPr>
              <w:t>product</w:t>
            </w:r>
          </w:p>
        </w:tc>
        <w:tc>
          <w:tcPr>
            <w:tcW w:w="1984" w:type="dxa"/>
          </w:tcPr>
          <w:p w:rsidR="009658A1" w:rsidRDefault="000D72BB" w:rsidP="00CB0749">
            <w:pPr>
              <w:pStyle w:val="ListParagraph"/>
              <w:ind w:firstLineChars="0" w:firstLine="0"/>
              <w:jc w:val="center"/>
              <w:rPr>
                <w:color w:val="333333"/>
                <w:sz w:val="20"/>
              </w:rPr>
            </w:pPr>
            <w:r>
              <w:rPr>
                <w:rFonts w:hint="eastAsia"/>
                <w:color w:val="333333"/>
                <w:sz w:val="20"/>
              </w:rPr>
              <w:t>5L PET</w:t>
            </w:r>
            <w:r w:rsidR="009658A1">
              <w:rPr>
                <w:rFonts w:hint="eastAsia"/>
                <w:color w:val="333333"/>
                <w:sz w:val="20"/>
              </w:rPr>
              <w:t xml:space="preserve"> keg</w:t>
            </w:r>
          </w:p>
        </w:tc>
        <w:tc>
          <w:tcPr>
            <w:tcW w:w="1701" w:type="dxa"/>
          </w:tcPr>
          <w:p w:rsidR="009658A1" w:rsidRDefault="000D72BB" w:rsidP="00CB0749">
            <w:pPr>
              <w:pStyle w:val="ListParagraph"/>
              <w:ind w:firstLineChars="0" w:firstLine="0"/>
              <w:jc w:val="center"/>
              <w:rPr>
                <w:color w:val="333333"/>
                <w:sz w:val="20"/>
              </w:rPr>
            </w:pPr>
            <w:r>
              <w:rPr>
                <w:rFonts w:hint="eastAsia"/>
                <w:color w:val="333333"/>
                <w:sz w:val="20"/>
              </w:rPr>
              <w:t>3L PET</w:t>
            </w:r>
            <w:r w:rsidR="009658A1">
              <w:rPr>
                <w:rFonts w:hint="eastAsia"/>
                <w:color w:val="333333"/>
                <w:sz w:val="20"/>
              </w:rPr>
              <w:t xml:space="preserve"> keg</w:t>
            </w:r>
          </w:p>
        </w:tc>
        <w:tc>
          <w:tcPr>
            <w:tcW w:w="1701" w:type="dxa"/>
          </w:tcPr>
          <w:p w:rsidR="009658A1" w:rsidRDefault="009658A1" w:rsidP="00CB0749">
            <w:pPr>
              <w:pStyle w:val="ListParagraph"/>
              <w:ind w:firstLineChars="0" w:firstLine="0"/>
              <w:jc w:val="center"/>
              <w:rPr>
                <w:color w:val="333333"/>
                <w:sz w:val="20"/>
              </w:rPr>
            </w:pPr>
          </w:p>
        </w:tc>
      </w:tr>
      <w:tr w:rsidR="009658A1" w:rsidTr="00013925">
        <w:tc>
          <w:tcPr>
            <w:tcW w:w="3936" w:type="dxa"/>
          </w:tcPr>
          <w:p w:rsidR="009658A1" w:rsidRDefault="009658A1" w:rsidP="00537E6F">
            <w:pPr>
              <w:pStyle w:val="ListParagraph"/>
              <w:ind w:firstLineChars="0" w:firstLine="0"/>
              <w:rPr>
                <w:color w:val="333333"/>
                <w:sz w:val="20"/>
              </w:rPr>
            </w:pPr>
            <w:r>
              <w:rPr>
                <w:color w:val="333333"/>
                <w:sz w:val="20"/>
              </w:rPr>
              <w:t>W</w:t>
            </w:r>
            <w:r>
              <w:rPr>
                <w:rFonts w:hint="eastAsia"/>
                <w:color w:val="333333"/>
                <w:sz w:val="20"/>
              </w:rPr>
              <w:t xml:space="preserve">eight of empty keg with spear &amp; bag </w:t>
            </w:r>
            <w:r>
              <w:rPr>
                <w:rFonts w:hint="eastAsia"/>
                <w:color w:val="333333"/>
                <w:sz w:val="20"/>
              </w:rPr>
              <w:t>（</w:t>
            </w:r>
            <w:r>
              <w:rPr>
                <w:rFonts w:hint="eastAsia"/>
                <w:color w:val="333333"/>
                <w:sz w:val="20"/>
              </w:rPr>
              <w:t>kg</w:t>
            </w:r>
            <w:r>
              <w:rPr>
                <w:rFonts w:hint="eastAsia"/>
                <w:color w:val="333333"/>
                <w:sz w:val="20"/>
              </w:rPr>
              <w:t>）</w:t>
            </w:r>
          </w:p>
        </w:tc>
        <w:tc>
          <w:tcPr>
            <w:tcW w:w="1984" w:type="dxa"/>
          </w:tcPr>
          <w:p w:rsidR="009658A1" w:rsidRDefault="000D72BB" w:rsidP="00E201A1">
            <w:pPr>
              <w:pStyle w:val="ListParagraph"/>
              <w:ind w:firstLineChars="0" w:firstLine="0"/>
              <w:jc w:val="center"/>
              <w:rPr>
                <w:color w:val="333333"/>
                <w:sz w:val="20"/>
              </w:rPr>
            </w:pPr>
            <w:r>
              <w:rPr>
                <w:rFonts w:hint="eastAsia"/>
                <w:color w:val="333333"/>
                <w:sz w:val="20"/>
              </w:rPr>
              <w:t>0.32</w:t>
            </w:r>
            <w:r w:rsidR="009658A1">
              <w:rPr>
                <w:rFonts w:hint="eastAsia"/>
                <w:color w:val="333333"/>
                <w:sz w:val="20"/>
              </w:rPr>
              <w:t>kg</w:t>
            </w:r>
          </w:p>
        </w:tc>
        <w:tc>
          <w:tcPr>
            <w:tcW w:w="1701" w:type="dxa"/>
          </w:tcPr>
          <w:p w:rsidR="009658A1" w:rsidRDefault="009658A1" w:rsidP="00E201A1">
            <w:pPr>
              <w:pStyle w:val="ListParagraph"/>
              <w:ind w:firstLineChars="0" w:firstLine="0"/>
              <w:jc w:val="center"/>
              <w:rPr>
                <w:color w:val="333333"/>
                <w:sz w:val="20"/>
              </w:rPr>
            </w:pPr>
            <w:r>
              <w:rPr>
                <w:rFonts w:hint="eastAsia"/>
                <w:color w:val="333333"/>
                <w:sz w:val="20"/>
              </w:rPr>
              <w:t>0.</w:t>
            </w:r>
            <w:r w:rsidR="000D72BB">
              <w:rPr>
                <w:rFonts w:hint="eastAsia"/>
                <w:color w:val="333333"/>
                <w:sz w:val="20"/>
              </w:rPr>
              <w:t>21</w:t>
            </w:r>
          </w:p>
        </w:tc>
        <w:tc>
          <w:tcPr>
            <w:tcW w:w="1701" w:type="dxa"/>
          </w:tcPr>
          <w:p w:rsidR="009658A1" w:rsidRDefault="009658A1" w:rsidP="00E201A1">
            <w:pPr>
              <w:pStyle w:val="ListParagraph"/>
              <w:ind w:firstLineChars="0" w:firstLine="0"/>
              <w:jc w:val="center"/>
              <w:rPr>
                <w:color w:val="333333"/>
                <w:sz w:val="20"/>
              </w:rPr>
            </w:pPr>
          </w:p>
        </w:tc>
      </w:tr>
    </w:tbl>
    <w:p w:rsidR="003C264B" w:rsidRPr="006F61E4" w:rsidRDefault="003C264B" w:rsidP="00946D25">
      <w:pPr>
        <w:pStyle w:val="ListParagraph"/>
        <w:ind w:left="992" w:firstLineChars="0" w:firstLine="0"/>
        <w:rPr>
          <w:color w:val="333333"/>
          <w:sz w:val="20"/>
        </w:rPr>
      </w:pPr>
    </w:p>
    <w:p w:rsidR="002566B6" w:rsidRDefault="00537E6F" w:rsidP="002566B6">
      <w:pPr>
        <w:pStyle w:val="ListParagraph"/>
        <w:numPr>
          <w:ilvl w:val="0"/>
          <w:numId w:val="1"/>
        </w:numPr>
        <w:ind w:firstLineChars="0"/>
        <w:rPr>
          <w:b/>
          <w:color w:val="333333"/>
          <w:sz w:val="24"/>
          <w:szCs w:val="24"/>
        </w:rPr>
      </w:pPr>
      <w:r>
        <w:rPr>
          <w:b/>
          <w:color w:val="333333"/>
          <w:sz w:val="24"/>
          <w:szCs w:val="24"/>
        </w:rPr>
        <w:t>S</w:t>
      </w:r>
      <w:r>
        <w:rPr>
          <w:rFonts w:hint="eastAsia"/>
          <w:b/>
          <w:color w:val="333333"/>
          <w:sz w:val="24"/>
          <w:szCs w:val="24"/>
        </w:rPr>
        <w:t>trength and safety specification</w:t>
      </w:r>
    </w:p>
    <w:p w:rsidR="00EE2556" w:rsidRPr="006F61E4" w:rsidRDefault="00537E6F" w:rsidP="00EE2556">
      <w:pPr>
        <w:pStyle w:val="ListParagraph"/>
        <w:numPr>
          <w:ilvl w:val="1"/>
          <w:numId w:val="1"/>
        </w:numPr>
        <w:ind w:firstLineChars="0"/>
        <w:rPr>
          <w:b/>
          <w:color w:val="333333"/>
          <w:sz w:val="20"/>
        </w:rPr>
      </w:pPr>
      <w:r>
        <w:rPr>
          <w:b/>
          <w:color w:val="333333"/>
          <w:sz w:val="20"/>
        </w:rPr>
        <w:t>K</w:t>
      </w:r>
      <w:r>
        <w:rPr>
          <w:rFonts w:hint="eastAsia"/>
          <w:b/>
          <w:color w:val="333333"/>
          <w:sz w:val="20"/>
        </w:rPr>
        <w:t>eg strength and safety specification</w:t>
      </w:r>
    </w:p>
    <w:p w:rsidR="00EE2556" w:rsidRPr="006F61E4" w:rsidRDefault="00EA0FCF" w:rsidP="00EE2556">
      <w:pPr>
        <w:pStyle w:val="ListParagraph"/>
        <w:ind w:left="992" w:firstLineChars="0" w:firstLine="0"/>
        <w:rPr>
          <w:color w:val="333333"/>
          <w:sz w:val="20"/>
        </w:rPr>
      </w:pPr>
      <w:r>
        <w:rPr>
          <w:color w:val="333333"/>
          <w:sz w:val="20"/>
        </w:rPr>
        <w:t>W</w:t>
      </w:r>
      <w:r>
        <w:rPr>
          <w:rFonts w:hint="eastAsia"/>
          <w:color w:val="333333"/>
          <w:sz w:val="20"/>
        </w:rPr>
        <w:t xml:space="preserve">hen the plastic kegs filled with beer and/or carbonated beverages, in storage and/or transportation, with temperature increasing and transport situation (shaking, impacting, etc.), the CO2 will come out from the filled beer and/or carbonated beverages, and then create pressure inside the keg; for example, if CO2 content in the filled beer is 4g/L, when the temperature rise to </w:t>
      </w:r>
      <w:r w:rsidRPr="006F61E4">
        <w:rPr>
          <w:rFonts w:hint="eastAsia"/>
          <w:color w:val="333333"/>
          <w:sz w:val="20"/>
        </w:rPr>
        <w:t>58</w:t>
      </w:r>
      <w:r w:rsidRPr="006F61E4">
        <w:rPr>
          <w:rFonts w:ascii="宋体" w:hAnsi="宋体" w:hint="eastAsia"/>
          <w:color w:val="333333"/>
          <w:sz w:val="20"/>
        </w:rPr>
        <w:t>°</w:t>
      </w:r>
      <w:r w:rsidRPr="006F61E4">
        <w:rPr>
          <w:rFonts w:hint="eastAsia"/>
          <w:color w:val="333333"/>
          <w:sz w:val="20"/>
        </w:rPr>
        <w:t>C</w:t>
      </w:r>
      <w:r>
        <w:rPr>
          <w:rFonts w:hint="eastAsia"/>
          <w:color w:val="333333"/>
          <w:sz w:val="20"/>
        </w:rPr>
        <w:t xml:space="preserve"> (even higher temperature in container transported in summer time, or shipping near the equator), not considering the pressure change in plastic kegs with </w:t>
      </w:r>
      <w:r w:rsidRPr="00EA0FCF">
        <w:rPr>
          <w:color w:val="333333"/>
          <w:sz w:val="20"/>
        </w:rPr>
        <w:t>elastic deformation</w:t>
      </w:r>
      <w:r>
        <w:rPr>
          <w:rFonts w:hint="eastAsia"/>
          <w:color w:val="333333"/>
          <w:sz w:val="20"/>
        </w:rPr>
        <w:t xml:space="preserve"> and/or </w:t>
      </w:r>
      <w:r w:rsidRPr="00EA0FCF">
        <w:rPr>
          <w:color w:val="333333"/>
          <w:sz w:val="20"/>
        </w:rPr>
        <w:t>plastic deformation</w:t>
      </w:r>
      <w:r>
        <w:rPr>
          <w:rFonts w:hint="eastAsia"/>
          <w:color w:val="333333"/>
          <w:sz w:val="20"/>
        </w:rPr>
        <w:t xml:space="preserve"> under pressure,</w:t>
      </w:r>
      <w:r w:rsidR="00870D3F">
        <w:rPr>
          <w:rFonts w:hint="eastAsia"/>
          <w:color w:val="333333"/>
          <w:sz w:val="20"/>
        </w:rPr>
        <w:t xml:space="preserve"> the pressure inside keg can rise to 6bar due to the CO2 comes out from the filled beer; the </w:t>
      </w:r>
      <w:r w:rsidR="000274E3">
        <w:rPr>
          <w:rFonts w:hint="eastAsia"/>
          <w:color w:val="333333"/>
          <w:sz w:val="20"/>
        </w:rPr>
        <w:t xml:space="preserve">PET </w:t>
      </w:r>
      <w:r w:rsidR="00870D3F">
        <w:rPr>
          <w:rFonts w:hint="eastAsia"/>
          <w:color w:val="333333"/>
          <w:sz w:val="20"/>
        </w:rPr>
        <w:t xml:space="preserve">plastic keg should stand relative pressure without crack under relative </w:t>
      </w:r>
      <w:r w:rsidR="00870D3F">
        <w:rPr>
          <w:color w:val="333333"/>
          <w:sz w:val="20"/>
        </w:rPr>
        <w:t>environment</w:t>
      </w:r>
      <w:r w:rsidR="00870D3F">
        <w:rPr>
          <w:rFonts w:hint="eastAsia"/>
          <w:color w:val="333333"/>
          <w:sz w:val="20"/>
        </w:rPr>
        <w:t xml:space="preserve"> condition</w:t>
      </w:r>
      <w:r w:rsidR="000274E3">
        <w:rPr>
          <w:rFonts w:hint="eastAsia"/>
          <w:color w:val="333333"/>
          <w:sz w:val="20"/>
        </w:rPr>
        <w:t>;</w:t>
      </w:r>
      <w:r w:rsidR="00870D3F">
        <w:rPr>
          <w:rFonts w:hint="eastAsia"/>
          <w:color w:val="333333"/>
          <w:sz w:val="20"/>
        </w:rPr>
        <w:t xml:space="preserve"> </w:t>
      </w:r>
      <w:r w:rsidR="000274E3">
        <w:rPr>
          <w:rFonts w:hint="eastAsia"/>
          <w:color w:val="333333"/>
          <w:sz w:val="20"/>
        </w:rPr>
        <w:t xml:space="preserve">but as the PET plastic kegs are sensitive to stress concentration, to avoid </w:t>
      </w:r>
      <w:r w:rsidR="00870D3F">
        <w:rPr>
          <w:rFonts w:hint="eastAsia"/>
          <w:color w:val="333333"/>
          <w:sz w:val="20"/>
        </w:rPr>
        <w:t>any burst into piece</w:t>
      </w:r>
      <w:r w:rsidR="000274E3">
        <w:rPr>
          <w:rFonts w:hint="eastAsia"/>
          <w:color w:val="333333"/>
          <w:sz w:val="20"/>
        </w:rPr>
        <w:t xml:space="preserve"> of </w:t>
      </w:r>
      <w:r w:rsidR="000274E3">
        <w:rPr>
          <w:color w:val="333333"/>
          <w:sz w:val="20"/>
        </w:rPr>
        <w:t>the</w:t>
      </w:r>
      <w:r w:rsidR="000274E3">
        <w:rPr>
          <w:rFonts w:hint="eastAsia"/>
          <w:color w:val="333333"/>
          <w:sz w:val="20"/>
        </w:rPr>
        <w:t xml:space="preserve"> PET plastic kegs </w:t>
      </w:r>
      <w:r w:rsidR="00870D3F">
        <w:rPr>
          <w:rFonts w:hint="eastAsia"/>
          <w:color w:val="333333"/>
          <w:sz w:val="20"/>
        </w:rPr>
        <w:t>under</w:t>
      </w:r>
      <w:r w:rsidR="000274E3">
        <w:rPr>
          <w:rFonts w:hint="eastAsia"/>
          <w:color w:val="333333"/>
          <w:sz w:val="20"/>
        </w:rPr>
        <w:t xml:space="preserve"> high pressure, it</w:t>
      </w:r>
      <w:r w:rsidR="000274E3">
        <w:rPr>
          <w:color w:val="333333"/>
          <w:sz w:val="20"/>
        </w:rPr>
        <w:t>’</w:t>
      </w:r>
      <w:r w:rsidR="000274E3">
        <w:rPr>
          <w:rFonts w:hint="eastAsia"/>
          <w:color w:val="333333"/>
          <w:sz w:val="20"/>
        </w:rPr>
        <w:t>s important not to put the PET keg filled with beer and/or carbonated beverages under high temperature</w:t>
      </w:r>
      <w:r w:rsidR="00870D3F">
        <w:rPr>
          <w:rFonts w:hint="eastAsia"/>
          <w:color w:val="333333"/>
          <w:sz w:val="20"/>
        </w:rPr>
        <w:t>.</w:t>
      </w:r>
    </w:p>
    <w:p w:rsidR="002B3151" w:rsidRPr="006F61E4" w:rsidRDefault="00870D3F" w:rsidP="00EE2556">
      <w:pPr>
        <w:pStyle w:val="ListParagraph"/>
        <w:ind w:left="992" w:firstLineChars="0" w:firstLine="0"/>
        <w:rPr>
          <w:color w:val="333333"/>
          <w:sz w:val="20"/>
        </w:rPr>
      </w:pPr>
      <w:r>
        <w:rPr>
          <w:color w:val="333333"/>
          <w:sz w:val="20"/>
        </w:rPr>
        <w:t>B</w:t>
      </w:r>
      <w:r>
        <w:rPr>
          <w:rFonts w:hint="eastAsia"/>
          <w:color w:val="333333"/>
          <w:sz w:val="20"/>
        </w:rPr>
        <w:t xml:space="preserve">ase on this purpose, considering abuse and/or other extreme condition, the relative strength and </w:t>
      </w:r>
      <w:r w:rsidR="00013925">
        <w:rPr>
          <w:rFonts w:hint="eastAsia"/>
          <w:color w:val="333333"/>
          <w:sz w:val="20"/>
        </w:rPr>
        <w:t xml:space="preserve">safety specification of </w:t>
      </w:r>
      <w:r w:rsidR="000274E3">
        <w:rPr>
          <w:rFonts w:hint="eastAsia"/>
          <w:color w:val="333333"/>
          <w:sz w:val="20"/>
        </w:rPr>
        <w:t>portable PET</w:t>
      </w:r>
      <w:r>
        <w:rPr>
          <w:rFonts w:hint="eastAsia"/>
          <w:color w:val="333333"/>
          <w:sz w:val="20"/>
        </w:rPr>
        <w:t xml:space="preserve"> plastic kegs:</w:t>
      </w:r>
    </w:p>
    <w:p w:rsidR="00A132A9" w:rsidRPr="006F61E4" w:rsidRDefault="00C45CCB" w:rsidP="00A132A9">
      <w:pPr>
        <w:pStyle w:val="ListParagraph"/>
        <w:numPr>
          <w:ilvl w:val="0"/>
          <w:numId w:val="12"/>
        </w:numPr>
        <w:ind w:firstLineChars="0"/>
        <w:rPr>
          <w:color w:val="333333"/>
          <w:sz w:val="20"/>
        </w:rPr>
      </w:pPr>
      <w:r>
        <w:rPr>
          <w:rFonts w:hint="eastAsia"/>
          <w:b/>
          <w:color w:val="333333"/>
          <w:sz w:val="20"/>
        </w:rPr>
        <w:t>Tensile s</w:t>
      </w:r>
      <w:r w:rsidR="00870D3F">
        <w:rPr>
          <w:rFonts w:hint="eastAsia"/>
          <w:b/>
          <w:color w:val="333333"/>
          <w:sz w:val="20"/>
        </w:rPr>
        <w:t xml:space="preserve">trength </w:t>
      </w:r>
      <w:r w:rsidR="00013925">
        <w:rPr>
          <w:rFonts w:hint="eastAsia"/>
          <w:b/>
          <w:color w:val="333333"/>
          <w:sz w:val="20"/>
        </w:rPr>
        <w:t xml:space="preserve">of overall </w:t>
      </w:r>
      <w:r w:rsidR="000274E3">
        <w:rPr>
          <w:rFonts w:hint="eastAsia"/>
          <w:b/>
          <w:color w:val="333333"/>
          <w:sz w:val="20"/>
        </w:rPr>
        <w:t>portable PET</w:t>
      </w:r>
      <w:r>
        <w:rPr>
          <w:rFonts w:hint="eastAsia"/>
          <w:b/>
          <w:color w:val="333333"/>
          <w:sz w:val="20"/>
        </w:rPr>
        <w:t xml:space="preserve"> keg</w:t>
      </w:r>
      <w:r w:rsidR="008A6A51" w:rsidRPr="008A6A51">
        <w:rPr>
          <w:b/>
          <w:color w:val="333333"/>
          <w:sz w:val="20"/>
        </w:rPr>
        <w:t>：</w:t>
      </w:r>
      <w:r>
        <w:rPr>
          <w:rFonts w:hint="eastAsia"/>
          <w:color w:val="333333"/>
          <w:sz w:val="20"/>
        </w:rPr>
        <w:t xml:space="preserve">normal environment condition( temperature </w:t>
      </w:r>
      <w:r w:rsidR="00A132A9" w:rsidRPr="006F61E4">
        <w:rPr>
          <w:color w:val="333333"/>
          <w:sz w:val="20"/>
        </w:rPr>
        <w:t>23</w:t>
      </w:r>
      <w:r w:rsidR="00A132A9" w:rsidRPr="006F61E4">
        <w:rPr>
          <w:rFonts w:hint="eastAsia"/>
          <w:color w:val="333333"/>
          <w:sz w:val="20"/>
        </w:rPr>
        <w:t>℃</w:t>
      </w:r>
      <w:r w:rsidR="00A132A9" w:rsidRPr="006F61E4">
        <w:rPr>
          <w:color w:val="333333"/>
          <w:sz w:val="20"/>
        </w:rPr>
        <w:t>±2</w:t>
      </w:r>
      <w:r w:rsidR="00A132A9" w:rsidRPr="006F61E4">
        <w:rPr>
          <w:rFonts w:hint="eastAsia"/>
          <w:color w:val="333333"/>
          <w:sz w:val="20"/>
        </w:rPr>
        <w:t>℃</w:t>
      </w:r>
      <w:r w:rsidR="00A132A9" w:rsidRPr="006F61E4">
        <w:rPr>
          <w:color w:val="333333"/>
          <w:sz w:val="20"/>
        </w:rPr>
        <w:t>，</w:t>
      </w:r>
      <w:r w:rsidRPr="00C45CCB">
        <w:rPr>
          <w:color w:val="333333"/>
          <w:sz w:val="20"/>
        </w:rPr>
        <w:t xml:space="preserve">relative humidity </w:t>
      </w:r>
      <w:r w:rsidR="00A132A9" w:rsidRPr="006F61E4">
        <w:rPr>
          <w:color w:val="333333"/>
          <w:sz w:val="20"/>
        </w:rPr>
        <w:t>45%</w:t>
      </w:r>
      <w:r w:rsidR="00A132A9" w:rsidRPr="006F61E4">
        <w:rPr>
          <w:color w:val="333333"/>
          <w:sz w:val="20"/>
        </w:rPr>
        <w:t>～</w:t>
      </w:r>
      <w:r w:rsidR="00A132A9" w:rsidRPr="006F61E4">
        <w:rPr>
          <w:color w:val="333333"/>
          <w:sz w:val="20"/>
        </w:rPr>
        <w:t>55%</w:t>
      </w:r>
      <w:r w:rsidR="00A132A9" w:rsidRPr="006F61E4">
        <w:rPr>
          <w:color w:val="333333"/>
          <w:sz w:val="20"/>
        </w:rPr>
        <w:t>）</w:t>
      </w:r>
      <w:r w:rsidR="009658A1">
        <w:rPr>
          <w:rFonts w:hint="eastAsia"/>
          <w:color w:val="333333"/>
          <w:sz w:val="20"/>
        </w:rPr>
        <w:t xml:space="preserve">, </w:t>
      </w:r>
      <w:r w:rsidR="000274E3">
        <w:rPr>
          <w:rFonts w:hint="eastAsia"/>
          <w:color w:val="333333"/>
          <w:sz w:val="20"/>
        </w:rPr>
        <w:t xml:space="preserve">without any scratch mark on the PET keg, </w:t>
      </w:r>
      <w:r w:rsidR="009658A1">
        <w:rPr>
          <w:rFonts w:hint="eastAsia"/>
          <w:color w:val="333333"/>
          <w:sz w:val="20"/>
        </w:rPr>
        <w:t>the keg can stand at least 8</w:t>
      </w:r>
      <w:r>
        <w:rPr>
          <w:rFonts w:hint="eastAsia"/>
          <w:color w:val="333333"/>
          <w:sz w:val="20"/>
        </w:rPr>
        <w:t>bar pressure without any crack.</w:t>
      </w:r>
    </w:p>
    <w:p w:rsidR="00A132A9" w:rsidRPr="006F61E4" w:rsidRDefault="00C45CCB" w:rsidP="00A132A9">
      <w:pPr>
        <w:pStyle w:val="ListParagraph"/>
        <w:numPr>
          <w:ilvl w:val="0"/>
          <w:numId w:val="12"/>
        </w:numPr>
        <w:ind w:firstLineChars="0"/>
        <w:rPr>
          <w:color w:val="333333"/>
          <w:sz w:val="20"/>
        </w:rPr>
      </w:pPr>
      <w:r>
        <w:rPr>
          <w:b/>
          <w:color w:val="333333"/>
          <w:sz w:val="20"/>
        </w:rPr>
        <w:t>S</w:t>
      </w:r>
      <w:r>
        <w:rPr>
          <w:rFonts w:hint="eastAsia"/>
          <w:b/>
          <w:color w:val="333333"/>
          <w:sz w:val="20"/>
        </w:rPr>
        <w:t>af</w:t>
      </w:r>
      <w:r w:rsidR="000274E3">
        <w:rPr>
          <w:rFonts w:hint="eastAsia"/>
          <w:b/>
          <w:color w:val="333333"/>
          <w:sz w:val="20"/>
        </w:rPr>
        <w:t>ety strength of overall portable PET</w:t>
      </w:r>
      <w:r>
        <w:rPr>
          <w:rFonts w:hint="eastAsia"/>
          <w:b/>
          <w:color w:val="333333"/>
          <w:sz w:val="20"/>
        </w:rPr>
        <w:t xml:space="preserve"> keg</w:t>
      </w:r>
      <w:r w:rsidR="008A6A51" w:rsidRPr="008A6A5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w:t>
      </w:r>
      <w:r w:rsidR="000274E3">
        <w:rPr>
          <w:rFonts w:hint="eastAsia"/>
          <w:color w:val="333333"/>
          <w:sz w:val="20"/>
        </w:rPr>
        <w:t xml:space="preserve"> even with scratch mark on the PET keg body, the portable PET kegs can stand at le</w:t>
      </w:r>
      <w:r w:rsidR="00C42082">
        <w:rPr>
          <w:rFonts w:hint="eastAsia"/>
          <w:color w:val="333333"/>
          <w:sz w:val="20"/>
        </w:rPr>
        <w:t>ast 3bar pressure without any burst</w:t>
      </w:r>
      <w:r w:rsidR="009301A9">
        <w:rPr>
          <w:rFonts w:hint="eastAsia"/>
          <w:color w:val="333333"/>
          <w:sz w:val="20"/>
        </w:rPr>
        <w:t>.</w:t>
      </w:r>
    </w:p>
    <w:p w:rsidR="002F1C32" w:rsidRPr="006F61E4" w:rsidRDefault="00770D20" w:rsidP="00A132A9">
      <w:pPr>
        <w:pStyle w:val="ListParagraph"/>
        <w:numPr>
          <w:ilvl w:val="0"/>
          <w:numId w:val="12"/>
        </w:numPr>
        <w:ind w:firstLineChars="0"/>
        <w:rPr>
          <w:color w:val="333333"/>
          <w:sz w:val="20"/>
        </w:rPr>
      </w:pPr>
      <w:r>
        <w:rPr>
          <w:b/>
          <w:color w:val="333333"/>
          <w:sz w:val="20"/>
        </w:rPr>
        <w:t>C</w:t>
      </w:r>
      <w:r>
        <w:rPr>
          <w:rFonts w:hint="eastAsia"/>
          <w:b/>
          <w:color w:val="333333"/>
          <w:sz w:val="20"/>
        </w:rPr>
        <w:t xml:space="preserve">ompression strength of keg neck: </w:t>
      </w:r>
      <w:r>
        <w:rPr>
          <w:rFonts w:hint="eastAsia"/>
          <w:color w:val="333333"/>
          <w:sz w:val="20"/>
        </w:rPr>
        <w:t xml:space="preserve">in beer and/or carbonated beverage filling process, </w:t>
      </w:r>
      <w:r w:rsidR="00DD333B">
        <w:rPr>
          <w:rFonts w:hint="eastAsia"/>
          <w:color w:val="333333"/>
          <w:sz w:val="20"/>
        </w:rPr>
        <w:t>the filling head press on the spear head to seal the keg for filling,</w:t>
      </w:r>
      <w:r w:rsidR="00DD333B" w:rsidRPr="00DD333B">
        <w:rPr>
          <w:rFonts w:hint="eastAsia"/>
          <w:color w:val="333333"/>
          <w:sz w:val="20"/>
        </w:rPr>
        <w:t xml:space="preserve"> </w:t>
      </w:r>
      <w:r w:rsidR="00DD333B">
        <w:rPr>
          <w:rFonts w:hint="eastAsia"/>
          <w:color w:val="333333"/>
          <w:sz w:val="20"/>
        </w:rPr>
        <w:t xml:space="preserve">under normal environment condition (temperature </w:t>
      </w:r>
      <w:r w:rsidR="00DD333B" w:rsidRPr="006F61E4">
        <w:rPr>
          <w:color w:val="333333"/>
          <w:sz w:val="20"/>
        </w:rPr>
        <w:t>23</w:t>
      </w:r>
      <w:r w:rsidR="00DD333B" w:rsidRPr="006F61E4">
        <w:rPr>
          <w:rFonts w:hint="eastAsia"/>
          <w:color w:val="333333"/>
          <w:sz w:val="20"/>
        </w:rPr>
        <w:t>℃</w:t>
      </w:r>
      <w:r w:rsidR="00DD333B" w:rsidRPr="006F61E4">
        <w:rPr>
          <w:color w:val="333333"/>
          <w:sz w:val="20"/>
        </w:rPr>
        <w:t>±2</w:t>
      </w:r>
      <w:r w:rsidR="00DD333B" w:rsidRPr="006F61E4">
        <w:rPr>
          <w:rFonts w:hint="eastAsia"/>
          <w:color w:val="333333"/>
          <w:sz w:val="20"/>
        </w:rPr>
        <w:t>℃</w:t>
      </w:r>
      <w:r w:rsidR="00DD333B" w:rsidRPr="006F61E4">
        <w:rPr>
          <w:color w:val="333333"/>
          <w:sz w:val="20"/>
        </w:rPr>
        <w:t>，</w:t>
      </w:r>
      <w:r w:rsidR="00DD333B" w:rsidRPr="00C45CCB">
        <w:rPr>
          <w:color w:val="333333"/>
          <w:sz w:val="20"/>
        </w:rPr>
        <w:t xml:space="preserve">relative humidity </w:t>
      </w:r>
      <w:r w:rsidR="00DD333B" w:rsidRPr="006F61E4">
        <w:rPr>
          <w:color w:val="333333"/>
          <w:sz w:val="20"/>
        </w:rPr>
        <w:t>45%</w:t>
      </w:r>
      <w:r w:rsidR="00DD333B" w:rsidRPr="006F61E4">
        <w:rPr>
          <w:color w:val="333333"/>
          <w:sz w:val="20"/>
        </w:rPr>
        <w:t>～</w:t>
      </w:r>
      <w:r w:rsidR="00DD333B" w:rsidRPr="006F61E4">
        <w:rPr>
          <w:color w:val="333333"/>
          <w:sz w:val="20"/>
        </w:rPr>
        <w:t>55%</w:t>
      </w:r>
      <w:r w:rsidR="00DD333B" w:rsidRPr="006F61E4">
        <w:rPr>
          <w:color w:val="333333"/>
          <w:sz w:val="20"/>
        </w:rPr>
        <w:t>）</w:t>
      </w:r>
      <w:r w:rsidR="009658A1">
        <w:rPr>
          <w:rFonts w:hint="eastAsia"/>
          <w:color w:val="333333"/>
          <w:sz w:val="20"/>
        </w:rPr>
        <w:t>, with 5</w:t>
      </w:r>
      <w:r w:rsidR="00DD333B">
        <w:rPr>
          <w:rFonts w:hint="eastAsia"/>
          <w:color w:val="333333"/>
          <w:sz w:val="20"/>
        </w:rPr>
        <w:t>0kg static force on top of the spear head, no obvious deformation and broke</w:t>
      </w:r>
      <w:r w:rsidR="00C42082">
        <w:rPr>
          <w:rFonts w:hint="eastAsia"/>
          <w:color w:val="333333"/>
          <w:sz w:val="20"/>
        </w:rPr>
        <w:t>n will be allowed on the portable PET kegs, no any burst of portable PET</w:t>
      </w:r>
      <w:r w:rsidR="00DD333B">
        <w:rPr>
          <w:rFonts w:hint="eastAsia"/>
          <w:color w:val="333333"/>
          <w:sz w:val="20"/>
        </w:rPr>
        <w:t xml:space="preserve"> kegs is allowed.</w:t>
      </w:r>
    </w:p>
    <w:p w:rsidR="004031AC" w:rsidRPr="006F61E4" w:rsidRDefault="00DD333B" w:rsidP="00A132A9">
      <w:pPr>
        <w:pStyle w:val="ListParagraph"/>
        <w:numPr>
          <w:ilvl w:val="0"/>
          <w:numId w:val="12"/>
        </w:numPr>
        <w:ind w:firstLineChars="0"/>
        <w:rPr>
          <w:color w:val="333333"/>
          <w:sz w:val="20"/>
        </w:rPr>
      </w:pPr>
      <w:r>
        <w:rPr>
          <w:b/>
          <w:color w:val="333333"/>
          <w:sz w:val="20"/>
        </w:rPr>
        <w:t>S</w:t>
      </w:r>
      <w:r>
        <w:rPr>
          <w:rFonts w:hint="eastAsia"/>
          <w:b/>
          <w:color w:val="333333"/>
          <w:sz w:val="20"/>
        </w:rPr>
        <w:t>tacking strength</w:t>
      </w:r>
      <w:r w:rsidR="008A6A51" w:rsidRPr="008A6A51">
        <w:rPr>
          <w:rFonts w:hint="eastAsia"/>
          <w:b/>
          <w:color w:val="333333"/>
          <w:sz w:val="20"/>
        </w:rPr>
        <w:t>：</w:t>
      </w:r>
      <w:r>
        <w:rPr>
          <w:rFonts w:hint="eastAsia"/>
          <w:color w:val="333333"/>
          <w:sz w:val="20"/>
        </w:rPr>
        <w:t xml:space="preserve">after plastic kegs filling, in storage and transportation, need to stack the plastic kegs for </w:t>
      </w:r>
      <w:r w:rsidR="00A5357B">
        <w:rPr>
          <w:rFonts w:hint="eastAsia"/>
          <w:color w:val="333333"/>
          <w:sz w:val="20"/>
        </w:rPr>
        <w:t>7 layers or even 8</w:t>
      </w:r>
      <w:r>
        <w:rPr>
          <w:rFonts w:hint="eastAsia"/>
          <w:color w:val="333333"/>
          <w:sz w:val="20"/>
        </w:rPr>
        <w:t xml:space="preserve"> layers; in such condition, 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A5357B">
        <w:rPr>
          <w:rFonts w:hint="eastAsia"/>
          <w:color w:val="333333"/>
          <w:sz w:val="20"/>
        </w:rPr>
        <w:t>, with a 100</w:t>
      </w:r>
      <w:r>
        <w:rPr>
          <w:rFonts w:hint="eastAsia"/>
          <w:color w:val="333333"/>
          <w:sz w:val="20"/>
        </w:rPr>
        <w:t>kg st</w:t>
      </w:r>
      <w:r w:rsidR="00C42082">
        <w:rPr>
          <w:rFonts w:hint="eastAsia"/>
          <w:color w:val="333333"/>
          <w:sz w:val="20"/>
        </w:rPr>
        <w:t>atic force on top of the portable PET</w:t>
      </w:r>
      <w:r>
        <w:rPr>
          <w:rFonts w:hint="eastAsia"/>
          <w:color w:val="333333"/>
          <w:sz w:val="20"/>
        </w:rPr>
        <w:t xml:space="preserve"> kegs, within 12 hours, no obvious deformation and broken are allowed on </w:t>
      </w:r>
      <w:r w:rsidR="00C42082">
        <w:rPr>
          <w:rFonts w:hint="eastAsia"/>
          <w:color w:val="333333"/>
          <w:sz w:val="20"/>
        </w:rPr>
        <w:t>the keg, no any burst of portable PET</w:t>
      </w:r>
      <w:r>
        <w:rPr>
          <w:rFonts w:hint="eastAsia"/>
          <w:color w:val="333333"/>
          <w:sz w:val="20"/>
        </w:rPr>
        <w:t xml:space="preserve"> kegs is allowed.</w:t>
      </w:r>
    </w:p>
    <w:p w:rsidR="00A5575E" w:rsidRDefault="006F2C59" w:rsidP="006F61E4">
      <w:pPr>
        <w:pStyle w:val="ListParagraph"/>
        <w:numPr>
          <w:ilvl w:val="0"/>
          <w:numId w:val="12"/>
        </w:numPr>
        <w:ind w:firstLineChars="0"/>
        <w:rPr>
          <w:color w:val="333333"/>
          <w:sz w:val="20"/>
        </w:rPr>
      </w:pPr>
      <w:r>
        <w:rPr>
          <w:b/>
          <w:color w:val="333333"/>
          <w:sz w:val="20"/>
        </w:rPr>
        <w:t>H</w:t>
      </w:r>
      <w:r>
        <w:rPr>
          <w:rFonts w:hint="eastAsia"/>
          <w:b/>
          <w:color w:val="333333"/>
          <w:sz w:val="20"/>
        </w:rPr>
        <w:t>andle strength</w:t>
      </w:r>
      <w:r w:rsidR="008A6A51" w:rsidRPr="008A6A51">
        <w:rPr>
          <w:rFonts w:hint="eastAsia"/>
          <w:b/>
          <w:color w:val="333333"/>
          <w:sz w:val="20"/>
        </w:rPr>
        <w:t>：</w:t>
      </w:r>
      <w:r w:rsidR="00462DD1">
        <w:rPr>
          <w:rFonts w:hint="eastAsia"/>
          <w:color w:val="333333"/>
          <w:sz w:val="20"/>
        </w:rPr>
        <w:t xml:space="preserve">under normal environment condition (temperature </w:t>
      </w:r>
      <w:r w:rsidR="00462DD1" w:rsidRPr="006F61E4">
        <w:rPr>
          <w:color w:val="333333"/>
          <w:sz w:val="20"/>
        </w:rPr>
        <w:t>23</w:t>
      </w:r>
      <w:r w:rsidR="00462DD1" w:rsidRPr="006F61E4">
        <w:rPr>
          <w:rFonts w:hint="eastAsia"/>
          <w:color w:val="333333"/>
          <w:sz w:val="20"/>
        </w:rPr>
        <w:t>℃</w:t>
      </w:r>
      <w:r w:rsidR="00462DD1" w:rsidRPr="006F61E4">
        <w:rPr>
          <w:color w:val="333333"/>
          <w:sz w:val="20"/>
        </w:rPr>
        <w:t>±2</w:t>
      </w:r>
      <w:r w:rsidR="00462DD1" w:rsidRPr="006F61E4">
        <w:rPr>
          <w:rFonts w:hint="eastAsia"/>
          <w:color w:val="333333"/>
          <w:sz w:val="20"/>
        </w:rPr>
        <w:t>℃</w:t>
      </w:r>
      <w:r w:rsidR="00462DD1" w:rsidRPr="006F61E4">
        <w:rPr>
          <w:color w:val="333333"/>
          <w:sz w:val="20"/>
        </w:rPr>
        <w:t>，</w:t>
      </w:r>
      <w:r w:rsidR="00462DD1" w:rsidRPr="00C45CCB">
        <w:rPr>
          <w:color w:val="333333"/>
          <w:sz w:val="20"/>
        </w:rPr>
        <w:t xml:space="preserve">relative humidity </w:t>
      </w:r>
      <w:r w:rsidR="00462DD1" w:rsidRPr="006F61E4">
        <w:rPr>
          <w:color w:val="333333"/>
          <w:sz w:val="20"/>
        </w:rPr>
        <w:t>45%</w:t>
      </w:r>
      <w:r w:rsidR="00462DD1" w:rsidRPr="006F61E4">
        <w:rPr>
          <w:color w:val="333333"/>
          <w:sz w:val="20"/>
        </w:rPr>
        <w:t>～</w:t>
      </w:r>
      <w:r w:rsidR="00462DD1" w:rsidRPr="006F61E4">
        <w:rPr>
          <w:color w:val="333333"/>
          <w:sz w:val="20"/>
        </w:rPr>
        <w:t>55%</w:t>
      </w:r>
      <w:r w:rsidR="00462DD1" w:rsidRPr="006F61E4">
        <w:rPr>
          <w:color w:val="333333"/>
          <w:sz w:val="20"/>
        </w:rPr>
        <w:t>）</w:t>
      </w:r>
      <w:r w:rsidR="00462DD1">
        <w:rPr>
          <w:rFonts w:hint="eastAsia"/>
          <w:color w:val="333333"/>
          <w:sz w:val="20"/>
        </w:rPr>
        <w:t xml:space="preserve">, a complete plastic keg full filled with liquid, hanging single handle for 1 hour, no any crack and/or broken on </w:t>
      </w:r>
      <w:r w:rsidR="00462DD1">
        <w:rPr>
          <w:color w:val="333333"/>
          <w:sz w:val="20"/>
        </w:rPr>
        <w:t>the</w:t>
      </w:r>
      <w:r w:rsidR="00462DD1">
        <w:rPr>
          <w:rFonts w:hint="eastAsia"/>
          <w:color w:val="333333"/>
          <w:sz w:val="20"/>
        </w:rPr>
        <w:t xml:space="preserve"> handle is allowed.</w:t>
      </w:r>
    </w:p>
    <w:p w:rsidR="003D5543" w:rsidRDefault="00C14CF7" w:rsidP="003D5543">
      <w:pPr>
        <w:pStyle w:val="ListParagraph"/>
        <w:numPr>
          <w:ilvl w:val="0"/>
          <w:numId w:val="12"/>
        </w:numPr>
        <w:ind w:firstLineChars="0"/>
        <w:rPr>
          <w:color w:val="333333"/>
          <w:sz w:val="20"/>
        </w:rPr>
      </w:pPr>
      <w:r>
        <w:rPr>
          <w:b/>
          <w:color w:val="333333"/>
          <w:sz w:val="20"/>
        </w:rPr>
        <w:t>S</w:t>
      </w:r>
      <w:r>
        <w:rPr>
          <w:rFonts w:hint="eastAsia"/>
          <w:b/>
          <w:color w:val="333333"/>
          <w:sz w:val="20"/>
        </w:rPr>
        <w:t>train strength</w:t>
      </w:r>
      <w:r w:rsidR="008A6A51" w:rsidRPr="002277A6">
        <w:rPr>
          <w:rFonts w:hint="eastAsia"/>
          <w:b/>
          <w:color w:val="333333"/>
          <w:sz w:val="20"/>
        </w:rPr>
        <w:t>：</w:t>
      </w: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8A7B70">
        <w:rPr>
          <w:rFonts w:hint="eastAsia"/>
          <w:color w:val="333333"/>
          <w:sz w:val="20"/>
        </w:rPr>
        <w:t>, with at least 8</w:t>
      </w:r>
      <w:r>
        <w:rPr>
          <w:rFonts w:hint="eastAsia"/>
          <w:color w:val="333333"/>
          <w:sz w:val="20"/>
        </w:rPr>
        <w:t>bar pressure inside the keg, no obvious deformation and crack/leakage  on the plastic keg is allowed, the plastic keg can stand on flat surface stably.</w:t>
      </w:r>
    </w:p>
    <w:p w:rsidR="00C42082" w:rsidRPr="002277A6" w:rsidRDefault="00C42082" w:rsidP="003D5543">
      <w:pPr>
        <w:pStyle w:val="ListParagraph"/>
        <w:numPr>
          <w:ilvl w:val="0"/>
          <w:numId w:val="12"/>
        </w:numPr>
        <w:ind w:firstLineChars="0"/>
        <w:rPr>
          <w:color w:val="333333"/>
          <w:sz w:val="20"/>
        </w:rPr>
      </w:pPr>
      <w:r>
        <w:rPr>
          <w:b/>
          <w:color w:val="333333"/>
          <w:sz w:val="20"/>
        </w:rPr>
        <w:t>S</w:t>
      </w:r>
      <w:r>
        <w:rPr>
          <w:rFonts w:hint="eastAsia"/>
          <w:b/>
          <w:color w:val="333333"/>
          <w:sz w:val="20"/>
        </w:rPr>
        <w:t>afety temperature:</w:t>
      </w:r>
      <w:r>
        <w:rPr>
          <w:rFonts w:hint="eastAsia"/>
          <w:color w:val="333333"/>
          <w:sz w:val="20"/>
        </w:rPr>
        <w:t xml:space="preserve"> as the portable PET keg is sensitive to stress concentration, it</w:t>
      </w:r>
      <w:r>
        <w:rPr>
          <w:color w:val="333333"/>
          <w:sz w:val="20"/>
        </w:rPr>
        <w:t>’</w:t>
      </w:r>
      <w:r>
        <w:rPr>
          <w:rFonts w:hint="eastAsia"/>
          <w:color w:val="333333"/>
          <w:sz w:val="20"/>
        </w:rPr>
        <w:t>s a risk when the kegs are pierced by nails, scratched by sand, etc. and then under high pressure, it</w:t>
      </w:r>
      <w:r>
        <w:rPr>
          <w:color w:val="333333"/>
          <w:sz w:val="20"/>
        </w:rPr>
        <w:t>’</w:t>
      </w:r>
      <w:r>
        <w:rPr>
          <w:rFonts w:hint="eastAsia"/>
          <w:color w:val="333333"/>
          <w:sz w:val="20"/>
        </w:rPr>
        <w:t>s important</w:t>
      </w:r>
      <w:r w:rsidR="00D321FD">
        <w:rPr>
          <w:rFonts w:hint="eastAsia"/>
          <w:color w:val="333333"/>
          <w:sz w:val="20"/>
        </w:rPr>
        <w:t xml:space="preserve"> not to keep</w:t>
      </w:r>
      <w:r>
        <w:rPr>
          <w:rFonts w:hint="eastAsia"/>
          <w:color w:val="333333"/>
          <w:sz w:val="20"/>
        </w:rPr>
        <w:t xml:space="preserve"> the </w:t>
      </w:r>
      <w:r w:rsidR="00D321FD">
        <w:rPr>
          <w:rFonts w:hint="eastAsia"/>
          <w:color w:val="333333"/>
          <w:sz w:val="20"/>
        </w:rPr>
        <w:t xml:space="preserve">PET </w:t>
      </w:r>
      <w:r>
        <w:rPr>
          <w:rFonts w:hint="eastAsia"/>
          <w:color w:val="333333"/>
          <w:sz w:val="20"/>
        </w:rPr>
        <w:t xml:space="preserve">kegs filled with beer and/or carbonated beverages </w:t>
      </w:r>
      <w:r w:rsidR="00D321FD">
        <w:rPr>
          <w:rFonts w:hint="eastAsia"/>
          <w:color w:val="333333"/>
          <w:sz w:val="20"/>
        </w:rPr>
        <w:t xml:space="preserve">under high temperature for long time in </w:t>
      </w:r>
      <w:r>
        <w:rPr>
          <w:rFonts w:hint="eastAsia"/>
          <w:color w:val="333333"/>
          <w:sz w:val="20"/>
        </w:rPr>
        <w:t>stor</w:t>
      </w:r>
      <w:r w:rsidR="00D321FD">
        <w:rPr>
          <w:rFonts w:hint="eastAsia"/>
          <w:color w:val="333333"/>
          <w:sz w:val="20"/>
        </w:rPr>
        <w:t>age</w:t>
      </w:r>
      <w:r>
        <w:rPr>
          <w:rFonts w:hint="eastAsia"/>
          <w:color w:val="333333"/>
          <w:sz w:val="20"/>
        </w:rPr>
        <w:t xml:space="preserve"> and</w:t>
      </w:r>
      <w:r w:rsidR="00D321FD">
        <w:rPr>
          <w:rFonts w:hint="eastAsia"/>
          <w:color w:val="333333"/>
          <w:sz w:val="20"/>
        </w:rPr>
        <w:t>/or transportation, to not create high pressure inside the portable PET kegs; the maximum temperature of the filled PET kegs: 35</w:t>
      </w:r>
      <w:r w:rsidR="00D321FD">
        <w:rPr>
          <w:rFonts w:hint="eastAsia"/>
          <w:color w:val="333333"/>
          <w:sz w:val="20"/>
        </w:rPr>
        <w:t>°</w:t>
      </w:r>
      <w:r w:rsidR="00D321FD">
        <w:rPr>
          <w:rFonts w:hint="eastAsia"/>
          <w:color w:val="333333"/>
          <w:sz w:val="20"/>
        </w:rPr>
        <w:t xml:space="preserve">C </w:t>
      </w:r>
    </w:p>
    <w:p w:rsidR="003D5543" w:rsidRDefault="003D5543" w:rsidP="003D5543">
      <w:pPr>
        <w:rPr>
          <w:color w:val="333333"/>
          <w:sz w:val="20"/>
        </w:rPr>
      </w:pPr>
    </w:p>
    <w:p w:rsidR="00D321FD" w:rsidRDefault="00D321FD" w:rsidP="003D5543">
      <w:pPr>
        <w:rPr>
          <w:color w:val="333333"/>
          <w:sz w:val="20"/>
        </w:rPr>
      </w:pPr>
    </w:p>
    <w:p w:rsidR="00D321FD" w:rsidRDefault="00D321FD" w:rsidP="003D5543">
      <w:pPr>
        <w:rPr>
          <w:color w:val="333333"/>
          <w:sz w:val="20"/>
        </w:rPr>
      </w:pPr>
    </w:p>
    <w:p w:rsidR="00D321FD" w:rsidRDefault="00D321FD" w:rsidP="003D5543">
      <w:pPr>
        <w:rPr>
          <w:color w:val="333333"/>
          <w:sz w:val="20"/>
        </w:rPr>
      </w:pPr>
    </w:p>
    <w:p w:rsidR="00D321FD" w:rsidRPr="00D321FD" w:rsidRDefault="00D321FD" w:rsidP="003D5543">
      <w:pPr>
        <w:rPr>
          <w:color w:val="333333"/>
          <w:sz w:val="20"/>
        </w:rPr>
      </w:pPr>
    </w:p>
    <w:p w:rsidR="00EE2556" w:rsidRPr="006F61E4" w:rsidRDefault="00C14CF7" w:rsidP="00EE2556">
      <w:pPr>
        <w:pStyle w:val="ListParagraph"/>
        <w:numPr>
          <w:ilvl w:val="1"/>
          <w:numId w:val="1"/>
        </w:numPr>
        <w:ind w:firstLineChars="0"/>
        <w:rPr>
          <w:b/>
          <w:color w:val="333333"/>
          <w:sz w:val="20"/>
        </w:rPr>
      </w:pPr>
      <w:r>
        <w:rPr>
          <w:b/>
          <w:color w:val="333333"/>
          <w:sz w:val="20"/>
        </w:rPr>
        <w:lastRenderedPageBreak/>
        <w:t>S</w:t>
      </w:r>
      <w:r>
        <w:rPr>
          <w:rFonts w:hint="eastAsia"/>
          <w:b/>
          <w:color w:val="333333"/>
          <w:sz w:val="20"/>
        </w:rPr>
        <w:t>pear and plastic keg connection strength and safety specification</w:t>
      </w:r>
    </w:p>
    <w:p w:rsidR="00694BF3" w:rsidRPr="006F61E4" w:rsidRDefault="00C14CF7" w:rsidP="00C14CF7">
      <w:pPr>
        <w:pStyle w:val="ListParagraph"/>
        <w:ind w:leftChars="472" w:left="1091" w:hangingChars="50" w:hanging="100"/>
        <w:rPr>
          <w:color w:val="333333"/>
          <w:sz w:val="20"/>
        </w:rPr>
      </w:pPr>
      <w:r>
        <w:rPr>
          <w:color w:val="333333"/>
          <w:sz w:val="20"/>
        </w:rPr>
        <w:t>T</w:t>
      </w:r>
      <w:r>
        <w:rPr>
          <w:rFonts w:hint="eastAsia"/>
          <w:color w:val="333333"/>
          <w:sz w:val="20"/>
        </w:rPr>
        <w:t xml:space="preserve">he plastic spear connected on the </w:t>
      </w:r>
      <w:r w:rsidR="001D6A63">
        <w:rPr>
          <w:rFonts w:hint="eastAsia"/>
          <w:color w:val="333333"/>
          <w:sz w:val="20"/>
        </w:rPr>
        <w:t>portable PET</w:t>
      </w:r>
      <w:r>
        <w:rPr>
          <w:rFonts w:hint="eastAsia"/>
          <w:color w:val="333333"/>
          <w:sz w:val="20"/>
        </w:rPr>
        <w:t xml:space="preserve"> keg neck by threads, after beer and/or other carbonated beverages filling, when the pressure inside the keg rise to 6bar or more, according to the plastic keg opening design, there will be at least 75kg force on the spear, considering the safety, and abuse or other extreme condition:</w:t>
      </w:r>
    </w:p>
    <w:p w:rsidR="0013570D" w:rsidRPr="006F61E4" w:rsidRDefault="00C14CF7" w:rsidP="0013570D">
      <w:pPr>
        <w:pStyle w:val="ListParagraph"/>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8A7B70">
        <w:rPr>
          <w:rFonts w:hint="eastAsia"/>
          <w:color w:val="333333"/>
          <w:sz w:val="20"/>
        </w:rPr>
        <w:t>, with 6</w:t>
      </w:r>
      <w:r>
        <w:rPr>
          <w:rFonts w:hint="eastAsia"/>
          <w:color w:val="333333"/>
          <w:sz w:val="20"/>
        </w:rPr>
        <w:t xml:space="preserve">bar pressure inside the plastic keg, no shooting out of spear connected on the </w:t>
      </w:r>
      <w:r w:rsidR="001D6A63">
        <w:rPr>
          <w:rFonts w:hint="eastAsia"/>
          <w:color w:val="333333"/>
          <w:sz w:val="20"/>
        </w:rPr>
        <w:t>portable PET</w:t>
      </w:r>
      <w:r>
        <w:rPr>
          <w:rFonts w:hint="eastAsia"/>
          <w:color w:val="333333"/>
          <w:sz w:val="20"/>
        </w:rPr>
        <w:t xml:space="preserve"> keg neck.</w:t>
      </w:r>
    </w:p>
    <w:p w:rsidR="0013570D" w:rsidRPr="006F61E4" w:rsidRDefault="00C14CF7" w:rsidP="0013570D">
      <w:pPr>
        <w:pStyle w:val="ListParagraph"/>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8A7B70">
        <w:rPr>
          <w:rFonts w:hint="eastAsia"/>
          <w:color w:val="333333"/>
          <w:sz w:val="20"/>
        </w:rPr>
        <w:t>, with 6</w:t>
      </w:r>
      <w:r>
        <w:rPr>
          <w:rFonts w:hint="eastAsia"/>
          <w:color w:val="333333"/>
          <w:sz w:val="20"/>
        </w:rPr>
        <w:t>bar pressure inside the plastic keg,</w:t>
      </w:r>
      <w:r w:rsidR="00932B48">
        <w:rPr>
          <w:rFonts w:hint="eastAsia"/>
          <w:color w:val="333333"/>
          <w:sz w:val="20"/>
        </w:rPr>
        <w:t xml:space="preserve"> no any crack on the plastic spear connected on the plastic keg neck.</w:t>
      </w:r>
    </w:p>
    <w:p w:rsidR="00A06FE7" w:rsidRDefault="00932B48" w:rsidP="0013570D">
      <w:pPr>
        <w:pStyle w:val="ListParagraph"/>
        <w:numPr>
          <w:ilvl w:val="0"/>
          <w:numId w:val="13"/>
        </w:numPr>
        <w:ind w:firstLineChars="0"/>
        <w:rPr>
          <w:color w:val="333333"/>
          <w:sz w:val="20"/>
        </w:rPr>
      </w:pPr>
      <w:r>
        <w:rPr>
          <w:rFonts w:hint="eastAsia"/>
          <w:color w:val="333333"/>
          <w:sz w:val="20"/>
        </w:rPr>
        <w:t xml:space="preserve">under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with </w:t>
      </w:r>
      <w:r w:rsidR="008A7B70">
        <w:rPr>
          <w:rFonts w:hint="eastAsia"/>
          <w:color w:val="333333"/>
          <w:sz w:val="20"/>
        </w:rPr>
        <w:t>6</w:t>
      </w:r>
      <w:r>
        <w:rPr>
          <w:rFonts w:hint="eastAsia"/>
          <w:color w:val="333333"/>
          <w:sz w:val="20"/>
        </w:rPr>
        <w:t>bar pressure inside the plastic keg, no any deformation and crack on the plastic keg neck, no shooting out of plastic spear connected on the plastic keg neck.</w:t>
      </w:r>
    </w:p>
    <w:p w:rsidR="00E54CE8" w:rsidRPr="00E54CE8" w:rsidRDefault="00E54CE8" w:rsidP="00E54CE8">
      <w:pPr>
        <w:rPr>
          <w:color w:val="333333"/>
          <w:sz w:val="20"/>
        </w:rPr>
      </w:pPr>
    </w:p>
    <w:p w:rsidR="002566B6" w:rsidRDefault="000672FE" w:rsidP="002566B6">
      <w:pPr>
        <w:pStyle w:val="ListParagraph"/>
        <w:numPr>
          <w:ilvl w:val="0"/>
          <w:numId w:val="1"/>
        </w:numPr>
        <w:ind w:firstLineChars="0"/>
        <w:rPr>
          <w:b/>
          <w:color w:val="333333"/>
          <w:sz w:val="24"/>
          <w:szCs w:val="24"/>
        </w:rPr>
      </w:pPr>
      <w:r>
        <w:rPr>
          <w:b/>
          <w:color w:val="333333"/>
          <w:sz w:val="24"/>
          <w:szCs w:val="24"/>
        </w:rPr>
        <w:t>S</w:t>
      </w:r>
      <w:r>
        <w:rPr>
          <w:rFonts w:hint="eastAsia"/>
          <w:b/>
          <w:color w:val="333333"/>
          <w:sz w:val="24"/>
          <w:szCs w:val="24"/>
        </w:rPr>
        <w:t>ealing and barrier performance specification</w:t>
      </w:r>
    </w:p>
    <w:p w:rsidR="00A06FE7" w:rsidRPr="006F61E4" w:rsidRDefault="000672FE" w:rsidP="000672FE">
      <w:pPr>
        <w:pStyle w:val="ListParagraph"/>
        <w:ind w:leftChars="202" w:left="624" w:hangingChars="100" w:hanging="200"/>
        <w:rPr>
          <w:color w:val="333333"/>
          <w:sz w:val="20"/>
        </w:rPr>
      </w:pPr>
      <w:r>
        <w:rPr>
          <w:color w:val="333333"/>
          <w:sz w:val="20"/>
        </w:rPr>
        <w:t>T</w:t>
      </w:r>
      <w:r>
        <w:rPr>
          <w:rFonts w:hint="eastAsia"/>
          <w:color w:val="333333"/>
          <w:sz w:val="20"/>
        </w:rPr>
        <w:t xml:space="preserve">he </w:t>
      </w:r>
      <w:r w:rsidR="001D6A63">
        <w:rPr>
          <w:rFonts w:hint="eastAsia"/>
          <w:color w:val="333333"/>
          <w:sz w:val="20"/>
        </w:rPr>
        <w:t>portable PET</w:t>
      </w:r>
      <w:r>
        <w:rPr>
          <w:rFonts w:hint="eastAsia"/>
          <w:color w:val="333333"/>
          <w:sz w:val="20"/>
        </w:rPr>
        <w:t xml:space="preserve"> kegs are mainly used to contain beer, as a beer container, according to the shelf life of beer, exclude the influence of </w:t>
      </w:r>
      <w:r w:rsidRPr="000672FE">
        <w:rPr>
          <w:color w:val="333333"/>
          <w:sz w:val="20"/>
        </w:rPr>
        <w:t>microorganism</w:t>
      </w:r>
      <w:r>
        <w:rPr>
          <w:rFonts w:hint="eastAsia"/>
          <w:color w:val="333333"/>
          <w:sz w:val="20"/>
        </w:rPr>
        <w:t>:</w:t>
      </w:r>
    </w:p>
    <w:p w:rsidR="00EE1829" w:rsidRPr="006F61E4" w:rsidRDefault="000672FE" w:rsidP="00EE1829">
      <w:pPr>
        <w:pStyle w:val="ListParagraph"/>
        <w:numPr>
          <w:ilvl w:val="0"/>
          <w:numId w:val="14"/>
        </w:numPr>
        <w:ind w:firstLineChars="0"/>
        <w:rPr>
          <w:color w:val="333333"/>
          <w:sz w:val="20"/>
        </w:rPr>
      </w:pPr>
      <w:r>
        <w:rPr>
          <w:color w:val="333333"/>
          <w:sz w:val="20"/>
        </w:rPr>
        <w:t>I</w:t>
      </w:r>
      <w:r>
        <w:rPr>
          <w:rFonts w:hint="eastAsia"/>
          <w:color w:val="333333"/>
          <w:sz w:val="20"/>
        </w:rPr>
        <w:t xml:space="preserve">n whole shelf life, the </w:t>
      </w:r>
      <w:r w:rsidRPr="000672FE">
        <w:rPr>
          <w:color w:val="333333"/>
          <w:sz w:val="20"/>
        </w:rPr>
        <w:t>oxyty</w:t>
      </w:r>
      <w:r>
        <w:rPr>
          <w:rFonts w:hint="eastAsia"/>
          <w:color w:val="333333"/>
          <w:sz w:val="20"/>
        </w:rPr>
        <w:t xml:space="preserve"> of beer not exceed </w:t>
      </w:r>
      <w:r w:rsidR="00EE1829" w:rsidRPr="006F61E4">
        <w:rPr>
          <w:rFonts w:hint="eastAsia"/>
          <w:color w:val="333333"/>
          <w:sz w:val="20"/>
        </w:rPr>
        <w:t>1000ppb.</w:t>
      </w:r>
    </w:p>
    <w:p w:rsidR="00EE1829" w:rsidRPr="006F61E4" w:rsidRDefault="000672FE" w:rsidP="00EE1829">
      <w:pPr>
        <w:pStyle w:val="ListParagraph"/>
        <w:numPr>
          <w:ilvl w:val="0"/>
          <w:numId w:val="14"/>
        </w:numPr>
        <w:ind w:firstLineChars="0"/>
        <w:rPr>
          <w:color w:val="333333"/>
          <w:sz w:val="20"/>
        </w:rPr>
      </w:pPr>
      <w:r>
        <w:rPr>
          <w:color w:val="333333"/>
          <w:sz w:val="20"/>
        </w:rPr>
        <w:t>I</w:t>
      </w:r>
      <w:r>
        <w:rPr>
          <w:rFonts w:hint="eastAsia"/>
          <w:color w:val="333333"/>
          <w:sz w:val="20"/>
        </w:rPr>
        <w:t xml:space="preserve">n whole shelf life, the CO2 loss of beer not exceed </w:t>
      </w:r>
      <w:r w:rsidR="00EE1829" w:rsidRPr="006F61E4">
        <w:rPr>
          <w:rFonts w:hint="eastAsia"/>
          <w:color w:val="333333"/>
          <w:sz w:val="20"/>
        </w:rPr>
        <w:t>10%</w:t>
      </w:r>
    </w:p>
    <w:p w:rsidR="00EE1829" w:rsidRPr="006F61E4" w:rsidRDefault="000672FE" w:rsidP="000672FE">
      <w:pPr>
        <w:ind w:leftChars="202" w:left="524" w:hangingChars="50" w:hanging="100"/>
        <w:rPr>
          <w:color w:val="333333"/>
          <w:sz w:val="20"/>
          <w:szCs w:val="20"/>
        </w:rPr>
      </w:pPr>
      <w:r>
        <w:rPr>
          <w:color w:val="333333"/>
          <w:sz w:val="20"/>
          <w:szCs w:val="20"/>
        </w:rPr>
        <w:t>A</w:t>
      </w:r>
      <w:r>
        <w:rPr>
          <w:rFonts w:hint="eastAsia"/>
          <w:color w:val="333333"/>
          <w:sz w:val="20"/>
          <w:szCs w:val="20"/>
        </w:rPr>
        <w:t xml:space="preserve">ccording to 12 months shelf life of beer filled in </w:t>
      </w:r>
      <w:r w:rsidR="001D6A63">
        <w:rPr>
          <w:rFonts w:hint="eastAsia"/>
          <w:color w:val="333333"/>
          <w:sz w:val="20"/>
          <w:szCs w:val="20"/>
        </w:rPr>
        <w:t xml:space="preserve">portable PET </w:t>
      </w:r>
      <w:r>
        <w:rPr>
          <w:rFonts w:hint="eastAsia"/>
          <w:color w:val="333333"/>
          <w:sz w:val="20"/>
          <w:szCs w:val="20"/>
        </w:rPr>
        <w:t xml:space="preserve">kegs, the sealing and barrier performance specification for the </w:t>
      </w:r>
      <w:r w:rsidR="001D6A63">
        <w:rPr>
          <w:rFonts w:hint="eastAsia"/>
          <w:color w:val="333333"/>
          <w:sz w:val="20"/>
          <w:szCs w:val="20"/>
        </w:rPr>
        <w:t>portable PET</w:t>
      </w:r>
      <w:r>
        <w:rPr>
          <w:rFonts w:hint="eastAsia"/>
          <w:color w:val="333333"/>
          <w:sz w:val="20"/>
          <w:szCs w:val="20"/>
        </w:rPr>
        <w:t xml:space="preserve"> kegs:</w:t>
      </w:r>
    </w:p>
    <w:p w:rsidR="00EE1829" w:rsidRPr="006F61E4" w:rsidRDefault="000672FE" w:rsidP="00EE1829">
      <w:pPr>
        <w:pStyle w:val="ListParagraph"/>
        <w:numPr>
          <w:ilvl w:val="1"/>
          <w:numId w:val="1"/>
        </w:numPr>
        <w:ind w:firstLineChars="0"/>
        <w:rPr>
          <w:color w:val="333333"/>
          <w:sz w:val="20"/>
        </w:rPr>
      </w:pPr>
      <w:r>
        <w:rPr>
          <w:rFonts w:hint="eastAsia"/>
          <w:color w:val="333333"/>
          <w:sz w:val="20"/>
        </w:rPr>
        <w:t>O2 and CO2 barrier performance specification</w:t>
      </w:r>
    </w:p>
    <w:p w:rsidR="00D25B98" w:rsidRPr="002B52C6" w:rsidRDefault="000672FE" w:rsidP="002B52C6">
      <w:pPr>
        <w:pStyle w:val="ListParagraph"/>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w:t>
      </w:r>
      <w:r w:rsidR="00303D1D">
        <w:rPr>
          <w:rFonts w:hint="eastAsia"/>
          <w:color w:val="333333"/>
          <w:sz w:val="20"/>
        </w:rPr>
        <w:t>the overall O2</w:t>
      </w:r>
      <w:r w:rsidR="00303D1D" w:rsidRPr="00303D1D">
        <w:t xml:space="preserve"> </w:t>
      </w:r>
      <w:r w:rsidR="00303D1D" w:rsidRPr="00303D1D">
        <w:rPr>
          <w:color w:val="333333"/>
          <w:sz w:val="20"/>
        </w:rPr>
        <w:t>permeation</w:t>
      </w:r>
      <w:r w:rsidR="00303D1D">
        <w:rPr>
          <w:rFonts w:hint="eastAsia"/>
          <w:color w:val="333333"/>
          <w:sz w:val="20"/>
        </w:rPr>
        <w:t xml:space="preserve"> within 12 months</w:t>
      </w:r>
      <w:r w:rsidR="00653E85" w:rsidRPr="006F61E4">
        <w:rPr>
          <w:rFonts w:hint="eastAsia"/>
          <w:color w:val="333333"/>
          <w:sz w:val="20"/>
        </w:rPr>
        <w:t>：</w:t>
      </w:r>
      <w:r w:rsidR="00653E85" w:rsidRPr="006F61E4">
        <w:rPr>
          <w:rFonts w:hint="eastAsia"/>
          <w:color w:val="333333"/>
          <w:sz w:val="20"/>
        </w:rPr>
        <w:t xml:space="preserve"> </w:t>
      </w:r>
      <w:r w:rsidR="00653E85" w:rsidRPr="006F61E4">
        <w:rPr>
          <w:rFonts w:ascii="宋体" w:hAnsi="宋体" w:hint="eastAsia"/>
          <w:color w:val="333333"/>
          <w:sz w:val="20"/>
        </w:rPr>
        <w:t>≤</w:t>
      </w:r>
      <w:r w:rsidR="002B52C6">
        <w:rPr>
          <w:rFonts w:hint="eastAsia"/>
          <w:color w:val="333333"/>
          <w:sz w:val="20"/>
        </w:rPr>
        <w:t>0.8ppm (8</w:t>
      </w:r>
      <w:r w:rsidR="00653E85" w:rsidRPr="006F61E4">
        <w:rPr>
          <w:rFonts w:hint="eastAsia"/>
          <w:color w:val="333333"/>
          <w:sz w:val="20"/>
        </w:rPr>
        <w:t>00ppb)</w:t>
      </w:r>
    </w:p>
    <w:p w:rsidR="00653E85" w:rsidRDefault="00303D1D" w:rsidP="00EE1829">
      <w:pPr>
        <w:pStyle w:val="ListParagraph"/>
        <w:numPr>
          <w:ilvl w:val="2"/>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overall CO2</w:t>
      </w:r>
      <w:r w:rsidRPr="00303D1D">
        <w:t xml:space="preserve"> </w:t>
      </w:r>
      <w:r>
        <w:rPr>
          <w:rFonts w:hint="eastAsia"/>
          <w:color w:val="333333"/>
          <w:sz w:val="20"/>
        </w:rPr>
        <w:t>loss within 12 months</w:t>
      </w:r>
      <w:r w:rsidRPr="006F61E4">
        <w:rPr>
          <w:rFonts w:hint="eastAsia"/>
          <w:color w:val="333333"/>
          <w:sz w:val="20"/>
        </w:rPr>
        <w:t xml:space="preserve"> </w:t>
      </w:r>
      <w:r>
        <w:rPr>
          <w:rFonts w:hint="eastAsia"/>
          <w:color w:val="333333"/>
          <w:sz w:val="20"/>
        </w:rPr>
        <w:t xml:space="preserve">: </w:t>
      </w:r>
      <w:r w:rsidR="00653E85" w:rsidRPr="006F61E4">
        <w:rPr>
          <w:rFonts w:ascii="宋体" w:hAnsi="宋体" w:hint="eastAsia"/>
          <w:color w:val="333333"/>
          <w:sz w:val="20"/>
        </w:rPr>
        <w:t>≤</w:t>
      </w:r>
      <w:r w:rsidR="002B52C6">
        <w:rPr>
          <w:rFonts w:hint="eastAsia"/>
          <w:color w:val="333333"/>
          <w:sz w:val="20"/>
        </w:rPr>
        <w:t>10</w:t>
      </w:r>
      <w:r w:rsidR="00653E85" w:rsidRPr="006F61E4">
        <w:rPr>
          <w:rFonts w:hint="eastAsia"/>
          <w:color w:val="333333"/>
          <w:sz w:val="20"/>
        </w:rPr>
        <w:t xml:space="preserve">% </w:t>
      </w:r>
    </w:p>
    <w:p w:rsidR="00837306" w:rsidRDefault="00303D1D" w:rsidP="00EE1829">
      <w:pPr>
        <w:pStyle w:val="ListParagraph"/>
        <w:numPr>
          <w:ilvl w:val="2"/>
          <w:numId w:val="1"/>
        </w:numPr>
        <w:ind w:firstLineChars="0"/>
        <w:rPr>
          <w:color w:val="333333"/>
          <w:sz w:val="20"/>
        </w:rPr>
      </w:pPr>
      <w:r>
        <w:rPr>
          <w:rFonts w:hint="eastAsia"/>
          <w:color w:val="333333"/>
          <w:sz w:val="20"/>
        </w:rPr>
        <w:t xml:space="preserve">after inner bag folding, 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9203E2">
        <w:rPr>
          <w:rFonts w:hint="eastAsia"/>
          <w:color w:val="333333"/>
          <w:sz w:val="20"/>
        </w:rPr>
        <w:t xml:space="preserve">, the O2 permeation rate of inner beer bag: </w:t>
      </w:r>
      <w:r w:rsidR="00837306" w:rsidRPr="006F61E4">
        <w:rPr>
          <w:rFonts w:ascii="宋体" w:hAnsi="宋体" w:hint="eastAsia"/>
          <w:color w:val="333333"/>
          <w:sz w:val="20"/>
        </w:rPr>
        <w:t>≤</w:t>
      </w:r>
      <w:r w:rsidR="00D25B98">
        <w:rPr>
          <w:rFonts w:hint="eastAsia"/>
          <w:color w:val="333333"/>
          <w:sz w:val="20"/>
        </w:rPr>
        <w:t>0.4</w:t>
      </w:r>
      <w:r w:rsidR="00837306" w:rsidRPr="006F61E4">
        <w:rPr>
          <w:rFonts w:hint="eastAsia"/>
          <w:color w:val="333333"/>
          <w:sz w:val="20"/>
        </w:rPr>
        <w:t>ml/m</w:t>
      </w:r>
      <w:r w:rsidR="00837306" w:rsidRPr="006F61E4">
        <w:rPr>
          <w:rFonts w:ascii="宋体" w:hAnsi="宋体" w:hint="eastAsia"/>
          <w:color w:val="333333"/>
          <w:sz w:val="20"/>
        </w:rPr>
        <w:t>²</w:t>
      </w:r>
      <w:r w:rsidR="00837306" w:rsidRPr="006F61E4">
        <w:rPr>
          <w:rFonts w:hint="eastAsia"/>
          <w:color w:val="333333"/>
          <w:sz w:val="20"/>
        </w:rPr>
        <w:t>.day.atm</w:t>
      </w:r>
    </w:p>
    <w:p w:rsidR="009203E2" w:rsidRPr="009203E2" w:rsidRDefault="009203E2" w:rsidP="00D25B98">
      <w:pPr>
        <w:rPr>
          <w:color w:val="333333"/>
          <w:sz w:val="20"/>
        </w:rPr>
      </w:pPr>
    </w:p>
    <w:p w:rsidR="00EE1829" w:rsidRPr="009203E2" w:rsidRDefault="009203E2" w:rsidP="00EE1829">
      <w:pPr>
        <w:pStyle w:val="ListParagraph"/>
        <w:numPr>
          <w:ilvl w:val="1"/>
          <w:numId w:val="1"/>
        </w:numPr>
        <w:ind w:firstLineChars="0"/>
        <w:rPr>
          <w:b/>
          <w:color w:val="333333"/>
          <w:sz w:val="20"/>
        </w:rPr>
      </w:pPr>
      <w:r w:rsidRPr="009203E2">
        <w:rPr>
          <w:rFonts w:hint="eastAsia"/>
          <w:b/>
          <w:color w:val="333333"/>
          <w:sz w:val="20"/>
        </w:rPr>
        <w:t>Sealing performance of spear and inner bag</w:t>
      </w:r>
    </w:p>
    <w:p w:rsidR="00837306" w:rsidRPr="006F61E4" w:rsidRDefault="00752F70" w:rsidP="00837306">
      <w:pPr>
        <w:pStyle w:val="ListParagraph"/>
        <w:numPr>
          <w:ilvl w:val="2"/>
          <w:numId w:val="1"/>
        </w:numPr>
        <w:ind w:firstLineChars="0"/>
        <w:rPr>
          <w:color w:val="333333"/>
          <w:sz w:val="20"/>
        </w:rPr>
      </w:pPr>
      <w:r>
        <w:rPr>
          <w:b/>
          <w:color w:val="333333"/>
          <w:sz w:val="20"/>
        </w:rPr>
        <w:t>I</w:t>
      </w:r>
      <w:r>
        <w:rPr>
          <w:rFonts w:hint="eastAsia"/>
          <w:b/>
          <w:color w:val="333333"/>
          <w:sz w:val="20"/>
        </w:rPr>
        <w:t>nner beer bag</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plastic spear and inner bag mounted on the plastic keg neck</w:t>
      </w:r>
      <w:r w:rsidR="00837306" w:rsidRPr="006F61E4">
        <w:rPr>
          <w:color w:val="333333"/>
          <w:sz w:val="20"/>
        </w:rPr>
        <w:t>，</w:t>
      </w:r>
      <w:r>
        <w:rPr>
          <w:rFonts w:hint="eastAsia"/>
          <w:color w:val="333333"/>
          <w:sz w:val="20"/>
        </w:rPr>
        <w:t>no any gas leakage on whole inner bag under 6bar pressure.</w:t>
      </w:r>
    </w:p>
    <w:p w:rsidR="00815691" w:rsidRPr="006F61E4" w:rsidRDefault="00752F70" w:rsidP="00837306">
      <w:pPr>
        <w:pStyle w:val="ListParagraph"/>
        <w:numPr>
          <w:ilvl w:val="2"/>
          <w:numId w:val="1"/>
        </w:numPr>
        <w:ind w:firstLineChars="0"/>
        <w:rPr>
          <w:color w:val="333333"/>
          <w:sz w:val="20"/>
        </w:rPr>
      </w:pPr>
      <w:r>
        <w:rPr>
          <w:b/>
          <w:color w:val="333333"/>
          <w:sz w:val="20"/>
        </w:rPr>
        <w:t>P</w:t>
      </w:r>
      <w:r>
        <w:rPr>
          <w:rFonts w:hint="eastAsia"/>
          <w:b/>
          <w:color w:val="333333"/>
          <w:sz w:val="20"/>
        </w:rPr>
        <w:t>lastic spear and plastic keg</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the plastic spear and inner bag mounted on the plastic keg neck, no any gas leakage on the plastic spear and between the plastic keg and plastic spear under 6bar pressure.</w:t>
      </w:r>
    </w:p>
    <w:p w:rsidR="00815691" w:rsidRPr="006F61E4" w:rsidRDefault="00752F70" w:rsidP="00837306">
      <w:pPr>
        <w:pStyle w:val="ListParagraph"/>
        <w:numPr>
          <w:ilvl w:val="2"/>
          <w:numId w:val="1"/>
        </w:numPr>
        <w:ind w:firstLineChars="0"/>
        <w:rPr>
          <w:color w:val="333333"/>
          <w:sz w:val="20"/>
        </w:rPr>
      </w:pPr>
      <w:r>
        <w:rPr>
          <w:b/>
          <w:color w:val="333333"/>
          <w:sz w:val="20"/>
        </w:rPr>
        <w:t>P</w:t>
      </w:r>
      <w:r>
        <w:rPr>
          <w:rFonts w:hint="eastAsia"/>
          <w:b/>
          <w:color w:val="333333"/>
          <w:sz w:val="20"/>
        </w:rPr>
        <w:t>lastic spear and valves</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the plastic spear mounted on the plastic keg neck, no any leakage on the valves </w:t>
      </w:r>
      <w:r w:rsidR="00680F4D">
        <w:rPr>
          <w:rFonts w:hint="eastAsia"/>
          <w:color w:val="333333"/>
          <w:sz w:val="20"/>
        </w:rPr>
        <w:t>(beer valve and gas valve) of plastic spear with 2 bar pressure from outside of the keg (-1bar vacuum inside the inner bag, or 2bar water pressure in spear/keg cleaning after filling).</w:t>
      </w:r>
    </w:p>
    <w:p w:rsidR="002F1C32" w:rsidRPr="006F61E4" w:rsidRDefault="00752F70" w:rsidP="00837306">
      <w:pPr>
        <w:pStyle w:val="ListParagraph"/>
        <w:numPr>
          <w:ilvl w:val="2"/>
          <w:numId w:val="1"/>
        </w:numPr>
        <w:ind w:firstLineChars="0"/>
        <w:rPr>
          <w:color w:val="333333"/>
          <w:sz w:val="20"/>
        </w:rPr>
      </w:pPr>
      <w:r>
        <w:rPr>
          <w:b/>
          <w:color w:val="333333"/>
          <w:sz w:val="20"/>
        </w:rPr>
        <w:t>P</w:t>
      </w:r>
      <w:r>
        <w:rPr>
          <w:rFonts w:hint="eastAsia"/>
          <w:b/>
          <w:color w:val="333333"/>
          <w:sz w:val="20"/>
        </w:rPr>
        <w:t xml:space="preserve">lastic spear and </w:t>
      </w:r>
      <w:r w:rsidR="008F4C5F">
        <w:rPr>
          <w:rFonts w:hint="eastAsia"/>
          <w:b/>
          <w:color w:val="333333"/>
          <w:sz w:val="20"/>
        </w:rPr>
        <w:t>dispensing tool</w:t>
      </w:r>
      <w:r w:rsidR="008A6A51" w:rsidRPr="003265C1">
        <w:rPr>
          <w:b/>
          <w:color w:val="333333"/>
          <w:sz w:val="20"/>
        </w:rPr>
        <w:t>：</w:t>
      </w: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sidR="00680F4D">
        <w:rPr>
          <w:rFonts w:hint="eastAsia"/>
          <w:color w:val="333333"/>
          <w:sz w:val="20"/>
        </w:rPr>
        <w:t xml:space="preserve">, the plastic spear mounted on the keg neck, </w:t>
      </w:r>
      <w:r w:rsidR="008F4C5F">
        <w:rPr>
          <w:rFonts w:hint="eastAsia"/>
          <w:color w:val="333333"/>
          <w:sz w:val="20"/>
        </w:rPr>
        <w:t>dispensing tool</w:t>
      </w:r>
      <w:r w:rsidR="00680F4D">
        <w:rPr>
          <w:rFonts w:hint="eastAsia"/>
          <w:color w:val="333333"/>
          <w:sz w:val="20"/>
        </w:rPr>
        <w:t xml:space="preserve"> mounted on the plastic spear, no any gas leakage between the plastic spear and the </w:t>
      </w:r>
      <w:r w:rsidR="008F4C5F">
        <w:rPr>
          <w:rFonts w:hint="eastAsia"/>
          <w:color w:val="333333"/>
          <w:sz w:val="20"/>
        </w:rPr>
        <w:t>portable dispensing tool</w:t>
      </w:r>
      <w:r w:rsidR="00680F4D">
        <w:rPr>
          <w:rFonts w:hint="eastAsia"/>
          <w:color w:val="333333"/>
          <w:sz w:val="20"/>
        </w:rPr>
        <w:t xml:space="preserve"> under 2bar pressure (filling pressure and/or beer dispensing pressure).</w:t>
      </w:r>
    </w:p>
    <w:p w:rsidR="00EE1829" w:rsidRPr="006F61E4" w:rsidRDefault="00EE1829" w:rsidP="00EE1829">
      <w:pPr>
        <w:rPr>
          <w:color w:val="333333"/>
          <w:sz w:val="20"/>
          <w:szCs w:val="20"/>
        </w:rPr>
      </w:pPr>
    </w:p>
    <w:p w:rsidR="002566B6" w:rsidRDefault="00A1258B" w:rsidP="002566B6">
      <w:pPr>
        <w:pStyle w:val="ListParagraph"/>
        <w:numPr>
          <w:ilvl w:val="0"/>
          <w:numId w:val="1"/>
        </w:numPr>
        <w:ind w:firstLineChars="0"/>
        <w:rPr>
          <w:b/>
          <w:color w:val="333333"/>
          <w:sz w:val="24"/>
          <w:szCs w:val="24"/>
        </w:rPr>
      </w:pPr>
      <w:r w:rsidRPr="00A1258B">
        <w:rPr>
          <w:b/>
          <w:color w:val="333333"/>
          <w:sz w:val="24"/>
          <w:szCs w:val="24"/>
        </w:rPr>
        <w:t>Hygiene</w:t>
      </w:r>
      <w:r>
        <w:rPr>
          <w:rFonts w:hint="eastAsia"/>
          <w:b/>
          <w:color w:val="333333"/>
          <w:sz w:val="24"/>
          <w:szCs w:val="24"/>
        </w:rPr>
        <w:t xml:space="preserve"> and </w:t>
      </w:r>
      <w:r w:rsidRPr="00A1258B">
        <w:rPr>
          <w:b/>
          <w:color w:val="333333"/>
          <w:sz w:val="24"/>
          <w:szCs w:val="24"/>
        </w:rPr>
        <w:t>microorganism</w:t>
      </w:r>
    </w:p>
    <w:p w:rsidR="002E139D" w:rsidRPr="006F61E4" w:rsidRDefault="00A1258B" w:rsidP="002E139D">
      <w:pPr>
        <w:pStyle w:val="ListParagraph"/>
        <w:ind w:left="425" w:firstLineChars="0" w:firstLine="0"/>
        <w:rPr>
          <w:color w:val="333333"/>
          <w:sz w:val="20"/>
        </w:rPr>
      </w:pPr>
      <w:r>
        <w:rPr>
          <w:color w:val="333333"/>
          <w:sz w:val="20"/>
        </w:rPr>
        <w:t>I</w:t>
      </w:r>
      <w:r>
        <w:rPr>
          <w:rFonts w:hint="eastAsia"/>
          <w:color w:val="333333"/>
          <w:sz w:val="20"/>
        </w:rPr>
        <w:t xml:space="preserve">n general, no microorganism requirement regulations on the food packaging material, only strict microorganism regulations on the food itself; but for some of the food packaging, especially for draft beer packaging, after draft beer filling, normally no </w:t>
      </w:r>
      <w:r w:rsidRPr="00A1258B">
        <w:rPr>
          <w:color w:val="333333"/>
          <w:sz w:val="20"/>
        </w:rPr>
        <w:t>pasteurization</w:t>
      </w:r>
      <w:r>
        <w:rPr>
          <w:rFonts w:hint="eastAsia"/>
          <w:color w:val="333333"/>
          <w:sz w:val="20"/>
        </w:rPr>
        <w:t xml:space="preserve"> applied for the filled kegs; if the microorganism in such draft beer is exceed the specification after filling, e.g. </w:t>
      </w:r>
      <w:r w:rsidR="00B14801" w:rsidRPr="00B14801">
        <w:rPr>
          <w:color w:val="333333"/>
          <w:sz w:val="20"/>
        </w:rPr>
        <w:t>total numbers of colony</w:t>
      </w:r>
      <w:r w:rsidR="00B14801">
        <w:rPr>
          <w:rFonts w:hint="eastAsia"/>
          <w:color w:val="333333"/>
          <w:sz w:val="20"/>
        </w:rPr>
        <w:t xml:space="preserve">, especially </w:t>
      </w:r>
      <w:r w:rsidR="00B14801" w:rsidRPr="00B14801">
        <w:rPr>
          <w:color w:val="333333"/>
          <w:sz w:val="20"/>
        </w:rPr>
        <w:t xml:space="preserve">Bacterium acidi </w:t>
      </w:r>
      <w:r w:rsidR="00B14801">
        <w:rPr>
          <w:color w:val="333333"/>
          <w:sz w:val="20"/>
        </w:rPr>
        <w:t>lactic</w:t>
      </w:r>
      <w:r w:rsidR="00B14801">
        <w:rPr>
          <w:rFonts w:hint="eastAsia"/>
          <w:color w:val="333333"/>
          <w:sz w:val="20"/>
        </w:rPr>
        <w:t>, etc., will cause sour and smell of draft beer within 3~5 days under normal temperature; so, for the draft beer filling, besides strict microorganism requirements for the draft beer itself, also relative microorganism requirement for the packaging material; based on such requirement, considering no relative microorganism regulations for the packaging material, this specification will be only for the reusable plastic kegs internally:</w:t>
      </w:r>
    </w:p>
    <w:p w:rsidR="00B02E1A" w:rsidRPr="006F61E4" w:rsidRDefault="00B14801" w:rsidP="00B02E1A">
      <w:pPr>
        <w:pStyle w:val="ListParagraph"/>
        <w:numPr>
          <w:ilvl w:val="0"/>
          <w:numId w:val="15"/>
        </w:numPr>
        <w:ind w:firstLineChars="0"/>
        <w:rPr>
          <w:color w:val="333333"/>
          <w:sz w:val="20"/>
        </w:rPr>
      </w:pPr>
      <w:r>
        <w:rPr>
          <w:color w:val="333333"/>
          <w:sz w:val="20"/>
        </w:rPr>
        <w:t>total numbers of colon</w:t>
      </w:r>
      <w:r>
        <w:rPr>
          <w:rFonts w:hint="eastAsia"/>
          <w:color w:val="333333"/>
          <w:sz w:val="20"/>
        </w:rPr>
        <w:t xml:space="preserve">y for </w:t>
      </w:r>
      <w:r w:rsidR="00875A91">
        <w:rPr>
          <w:rFonts w:hint="eastAsia"/>
          <w:color w:val="333333"/>
          <w:sz w:val="20"/>
        </w:rPr>
        <w:t xml:space="preserve">plastic spear and inner bag: </w:t>
      </w:r>
      <w:r w:rsidR="00B02E1A" w:rsidRPr="006F61E4">
        <w:rPr>
          <w:rFonts w:hint="eastAsia"/>
          <w:color w:val="333333"/>
          <w:sz w:val="20"/>
        </w:rPr>
        <w:t>0</w:t>
      </w:r>
      <w:r w:rsidR="00875A91">
        <w:rPr>
          <w:rFonts w:hint="eastAsia"/>
          <w:color w:val="333333"/>
          <w:sz w:val="20"/>
        </w:rPr>
        <w:t xml:space="preserve">; related to the actual control on hygiene and microorganism on production process, the plastic spear and inner bags need to be irradiation sterilized, </w:t>
      </w:r>
      <w:r w:rsidR="00875A91" w:rsidRPr="00875A91">
        <w:rPr>
          <w:color w:val="333333"/>
          <w:sz w:val="20"/>
        </w:rPr>
        <w:t>irradiation dose</w:t>
      </w:r>
      <w:r w:rsidR="00875A91">
        <w:rPr>
          <w:rFonts w:hint="eastAsia"/>
          <w:color w:val="333333"/>
          <w:sz w:val="20"/>
        </w:rPr>
        <w:t xml:space="preserve">: </w:t>
      </w:r>
      <w:r w:rsidR="0024680A" w:rsidRPr="006F61E4">
        <w:rPr>
          <w:rFonts w:hint="eastAsia"/>
          <w:color w:val="333333"/>
          <w:sz w:val="20"/>
        </w:rPr>
        <w:t xml:space="preserve"> 15KGY</w:t>
      </w:r>
    </w:p>
    <w:p w:rsidR="00B02E1A" w:rsidRPr="006F61E4" w:rsidRDefault="00875A91" w:rsidP="00B02E1A">
      <w:pPr>
        <w:pStyle w:val="ListParagraph"/>
        <w:numPr>
          <w:ilvl w:val="0"/>
          <w:numId w:val="15"/>
        </w:numPr>
        <w:ind w:firstLineChars="0"/>
        <w:rPr>
          <w:color w:val="333333"/>
          <w:sz w:val="20"/>
        </w:rPr>
      </w:pPr>
      <w:r>
        <w:rPr>
          <w:rFonts w:hint="eastAsia"/>
          <w:color w:val="333333"/>
          <w:sz w:val="20"/>
        </w:rPr>
        <w:t xml:space="preserve">total numbers of </w:t>
      </w:r>
      <w:r w:rsidRPr="00875A91">
        <w:rPr>
          <w:color w:val="333333"/>
          <w:sz w:val="20"/>
        </w:rPr>
        <w:t>Bacillus coli</w:t>
      </w:r>
      <w:r>
        <w:rPr>
          <w:rFonts w:hint="eastAsia"/>
          <w:color w:val="333333"/>
          <w:sz w:val="20"/>
        </w:rPr>
        <w:t xml:space="preserve"> in plastic spear and inner bag: </w:t>
      </w:r>
      <w:r w:rsidR="00B02E1A" w:rsidRPr="006F61E4">
        <w:rPr>
          <w:rFonts w:hint="eastAsia"/>
          <w:color w:val="333333"/>
          <w:sz w:val="20"/>
        </w:rPr>
        <w:t>0</w:t>
      </w:r>
      <w:r w:rsidR="0024680A" w:rsidRPr="006F61E4">
        <w:rPr>
          <w:rFonts w:hint="eastAsia"/>
          <w:color w:val="333333"/>
          <w:sz w:val="20"/>
        </w:rPr>
        <w:t>；</w:t>
      </w:r>
      <w:r>
        <w:rPr>
          <w:rFonts w:hint="eastAsia"/>
          <w:color w:val="333333"/>
          <w:sz w:val="20"/>
        </w:rPr>
        <w:t xml:space="preserve">related to the actual control on hygiene and microorganism on production process, the plastic spear and inner bags need to be irradiation sterilized, </w:t>
      </w:r>
      <w:r w:rsidRPr="00875A91">
        <w:rPr>
          <w:color w:val="333333"/>
          <w:sz w:val="20"/>
        </w:rPr>
        <w:t>irradiation dose</w:t>
      </w:r>
      <w:r>
        <w:rPr>
          <w:rFonts w:hint="eastAsia"/>
          <w:color w:val="333333"/>
          <w:sz w:val="20"/>
        </w:rPr>
        <w:t xml:space="preserve">: </w:t>
      </w:r>
      <w:r w:rsidRPr="006F61E4">
        <w:rPr>
          <w:rFonts w:hint="eastAsia"/>
          <w:color w:val="333333"/>
          <w:sz w:val="20"/>
        </w:rPr>
        <w:t xml:space="preserve"> 15KGY</w:t>
      </w:r>
    </w:p>
    <w:p w:rsidR="00B02E1A" w:rsidRPr="006F61E4" w:rsidRDefault="00B02E1A" w:rsidP="00B02E1A">
      <w:pPr>
        <w:ind w:left="425"/>
        <w:rPr>
          <w:color w:val="333333"/>
          <w:sz w:val="20"/>
          <w:szCs w:val="20"/>
        </w:rPr>
      </w:pPr>
    </w:p>
    <w:p w:rsidR="002566B6" w:rsidRDefault="00CD5548" w:rsidP="002566B6">
      <w:pPr>
        <w:pStyle w:val="ListParagraph"/>
        <w:numPr>
          <w:ilvl w:val="0"/>
          <w:numId w:val="1"/>
        </w:numPr>
        <w:ind w:firstLineChars="0"/>
        <w:rPr>
          <w:b/>
          <w:color w:val="333333"/>
          <w:sz w:val="24"/>
          <w:szCs w:val="24"/>
        </w:rPr>
      </w:pPr>
      <w:r>
        <w:rPr>
          <w:rFonts w:hint="eastAsia"/>
          <w:b/>
          <w:color w:val="333333"/>
          <w:sz w:val="24"/>
          <w:szCs w:val="24"/>
        </w:rPr>
        <w:lastRenderedPageBreak/>
        <w:t>Filling and Dispensing performance</w:t>
      </w:r>
    </w:p>
    <w:p w:rsidR="00B02E1A" w:rsidRPr="006F61E4" w:rsidRDefault="00CD5548" w:rsidP="00CD5548">
      <w:pPr>
        <w:pStyle w:val="ListParagraph"/>
        <w:ind w:leftChars="202" w:left="524" w:hangingChars="50" w:hanging="100"/>
        <w:rPr>
          <w:color w:val="333333"/>
          <w:sz w:val="20"/>
        </w:rPr>
      </w:pPr>
      <w:r>
        <w:rPr>
          <w:color w:val="333333"/>
          <w:sz w:val="20"/>
        </w:rPr>
        <w:t>T</w:t>
      </w:r>
      <w:r>
        <w:rPr>
          <w:rFonts w:hint="eastAsia"/>
          <w:color w:val="333333"/>
          <w:sz w:val="20"/>
        </w:rPr>
        <w:t xml:space="preserve">he </w:t>
      </w:r>
      <w:r w:rsidR="001D6A63">
        <w:rPr>
          <w:rFonts w:hint="eastAsia"/>
          <w:color w:val="333333"/>
          <w:sz w:val="20"/>
        </w:rPr>
        <w:t>portabe PET</w:t>
      </w:r>
      <w:r>
        <w:rPr>
          <w:rFonts w:hint="eastAsia"/>
          <w:color w:val="333333"/>
          <w:sz w:val="20"/>
        </w:rPr>
        <w:t xml:space="preserve"> kegs are mainly used for draft beer packaging, considering the foam influence during the draft beer filling and dispensing, und</w:t>
      </w:r>
      <w:r w:rsidR="006437D6">
        <w:rPr>
          <w:rFonts w:hint="eastAsia"/>
          <w:color w:val="333333"/>
          <w:sz w:val="20"/>
        </w:rPr>
        <w:t>er normal condition, the portable PET</w:t>
      </w:r>
      <w:r>
        <w:rPr>
          <w:rFonts w:hint="eastAsia"/>
          <w:color w:val="333333"/>
          <w:sz w:val="20"/>
        </w:rPr>
        <w:t xml:space="preserve"> keg should meet the normal requirement of draft beer filling and dispensing.</w:t>
      </w:r>
    </w:p>
    <w:p w:rsidR="0024680A" w:rsidRPr="003265C1" w:rsidRDefault="00CD5548" w:rsidP="0024680A">
      <w:pPr>
        <w:pStyle w:val="ListParagraph"/>
        <w:numPr>
          <w:ilvl w:val="1"/>
          <w:numId w:val="1"/>
        </w:numPr>
        <w:ind w:firstLineChars="0"/>
        <w:rPr>
          <w:b/>
          <w:color w:val="333333"/>
          <w:sz w:val="20"/>
        </w:rPr>
      </w:pPr>
      <w:r>
        <w:rPr>
          <w:b/>
          <w:color w:val="333333"/>
          <w:sz w:val="20"/>
        </w:rPr>
        <w:t>D</w:t>
      </w:r>
      <w:r>
        <w:rPr>
          <w:rFonts w:hint="eastAsia"/>
          <w:b/>
          <w:color w:val="333333"/>
          <w:sz w:val="20"/>
        </w:rPr>
        <w:t>raft beer filling</w:t>
      </w:r>
      <w:r w:rsidR="0024680A" w:rsidRPr="003265C1">
        <w:rPr>
          <w:rFonts w:hint="eastAsia"/>
          <w:b/>
          <w:color w:val="333333"/>
          <w:sz w:val="20"/>
        </w:rPr>
        <w:t>：</w:t>
      </w:r>
    </w:p>
    <w:p w:rsidR="0024680A" w:rsidRPr="006F61E4" w:rsidRDefault="00CD5548" w:rsidP="0024680A">
      <w:pPr>
        <w:pStyle w:val="ListParagraph"/>
        <w:ind w:left="992" w:firstLineChars="0" w:firstLine="0"/>
        <w:rPr>
          <w:color w:val="333333"/>
          <w:sz w:val="20"/>
        </w:rPr>
      </w:pPr>
      <w:r>
        <w:rPr>
          <w:color w:val="333333"/>
          <w:sz w:val="20"/>
        </w:rPr>
        <w:t>F</w:t>
      </w:r>
      <w:r>
        <w:rPr>
          <w:rFonts w:hint="eastAsia"/>
          <w:color w:val="333333"/>
          <w:sz w:val="20"/>
        </w:rPr>
        <w:t>illing method: filled upside up or upside down</w:t>
      </w:r>
    </w:p>
    <w:p w:rsidR="0024680A" w:rsidRPr="006F61E4" w:rsidRDefault="00C64256" w:rsidP="0024680A">
      <w:pPr>
        <w:pStyle w:val="ListParagraph"/>
        <w:ind w:left="992" w:firstLineChars="0" w:firstLine="0"/>
        <w:rPr>
          <w:color w:val="333333"/>
          <w:sz w:val="20"/>
        </w:rPr>
      </w:pPr>
      <w:r>
        <w:rPr>
          <w:color w:val="333333"/>
          <w:sz w:val="20"/>
        </w:rPr>
        <w:t>D</w:t>
      </w:r>
      <w:r>
        <w:rPr>
          <w:rFonts w:hint="eastAsia"/>
          <w:color w:val="333333"/>
          <w:sz w:val="20"/>
        </w:rPr>
        <w:t xml:space="preserve">raft beer filling condition: beer temperature: </w:t>
      </w:r>
      <w:r w:rsidR="00295D19" w:rsidRPr="006F61E4">
        <w:rPr>
          <w:rFonts w:hint="eastAsia"/>
          <w:color w:val="333333"/>
          <w:sz w:val="20"/>
        </w:rPr>
        <w:t>0</w:t>
      </w:r>
      <w:r w:rsidR="00295D19" w:rsidRPr="006F61E4">
        <w:rPr>
          <w:rFonts w:ascii="宋体" w:hAnsi="宋体" w:hint="eastAsia"/>
          <w:color w:val="333333"/>
          <w:sz w:val="20"/>
        </w:rPr>
        <w:t>°</w:t>
      </w:r>
      <w:r w:rsidR="00295D19" w:rsidRPr="006F61E4">
        <w:rPr>
          <w:rFonts w:hint="eastAsia"/>
          <w:color w:val="333333"/>
          <w:sz w:val="20"/>
        </w:rPr>
        <w:t>C ~ 3</w:t>
      </w:r>
      <w:r w:rsidR="00295D19" w:rsidRPr="006F61E4">
        <w:rPr>
          <w:rFonts w:ascii="宋体" w:hAnsi="宋体" w:hint="eastAsia"/>
          <w:color w:val="333333"/>
          <w:sz w:val="20"/>
        </w:rPr>
        <w:t>°</w:t>
      </w:r>
      <w:r w:rsidR="00295D19" w:rsidRPr="006F61E4">
        <w:rPr>
          <w:rFonts w:hint="eastAsia"/>
          <w:color w:val="333333"/>
          <w:sz w:val="20"/>
        </w:rPr>
        <w:t>C</w:t>
      </w:r>
      <w:r w:rsidR="00295D19" w:rsidRPr="006F61E4">
        <w:rPr>
          <w:rFonts w:hint="eastAsia"/>
          <w:color w:val="333333"/>
          <w:sz w:val="20"/>
        </w:rPr>
        <w:t>；</w:t>
      </w:r>
      <w:r w:rsidR="00295D19" w:rsidRPr="006F61E4">
        <w:rPr>
          <w:rFonts w:hint="eastAsia"/>
          <w:color w:val="333333"/>
          <w:sz w:val="20"/>
        </w:rPr>
        <w:t xml:space="preserve"> </w:t>
      </w:r>
      <w:r>
        <w:rPr>
          <w:rFonts w:hint="eastAsia"/>
          <w:color w:val="333333"/>
          <w:sz w:val="20"/>
        </w:rPr>
        <w:t xml:space="preserve">filling pressure: </w:t>
      </w:r>
      <w:r w:rsidR="00295D19" w:rsidRPr="006F61E4">
        <w:rPr>
          <w:rFonts w:hint="eastAsia"/>
          <w:color w:val="333333"/>
          <w:sz w:val="20"/>
        </w:rPr>
        <w:t>2.0bar</w:t>
      </w:r>
      <w:r w:rsidR="00295D19" w:rsidRPr="006F61E4">
        <w:rPr>
          <w:rFonts w:hint="eastAsia"/>
          <w:color w:val="333333"/>
          <w:sz w:val="20"/>
        </w:rPr>
        <w:t>，</w:t>
      </w:r>
      <w:r w:rsidR="00295D19" w:rsidRPr="006F61E4">
        <w:rPr>
          <w:rFonts w:hint="eastAsia"/>
          <w:color w:val="333333"/>
          <w:sz w:val="20"/>
        </w:rPr>
        <w:t xml:space="preserve"> </w:t>
      </w:r>
      <w:r>
        <w:rPr>
          <w:rFonts w:hint="eastAsia"/>
          <w:color w:val="333333"/>
          <w:sz w:val="20"/>
        </w:rPr>
        <w:t xml:space="preserve">or with back pressure, pressure difference between filling pressure and back pressure: </w:t>
      </w:r>
      <w:r w:rsidR="00295D19" w:rsidRPr="006F61E4">
        <w:rPr>
          <w:rFonts w:hint="eastAsia"/>
          <w:color w:val="333333"/>
          <w:sz w:val="20"/>
        </w:rPr>
        <w:t>0.5bar ~ 1.5bar</w:t>
      </w:r>
    </w:p>
    <w:p w:rsidR="00E44FE7" w:rsidRDefault="006437D6" w:rsidP="0024680A">
      <w:pPr>
        <w:pStyle w:val="ListParagraph"/>
        <w:ind w:left="992" w:firstLineChars="0" w:firstLine="0"/>
        <w:rPr>
          <w:color w:val="333333"/>
          <w:sz w:val="20"/>
        </w:rPr>
      </w:pPr>
      <w:r>
        <w:rPr>
          <w:rFonts w:hint="eastAsia"/>
          <w:color w:val="333333"/>
          <w:sz w:val="20"/>
        </w:rPr>
        <w:t>5L portable PET</w:t>
      </w:r>
      <w:r w:rsidR="00C64256">
        <w:rPr>
          <w:rFonts w:hint="eastAsia"/>
          <w:color w:val="333333"/>
          <w:sz w:val="20"/>
        </w:rPr>
        <w:t xml:space="preserve"> kegs: </w:t>
      </w:r>
      <w:r w:rsidR="00C64256" w:rsidRPr="006F61E4">
        <w:rPr>
          <w:rFonts w:hint="eastAsia"/>
          <w:color w:val="333333"/>
          <w:sz w:val="20"/>
        </w:rPr>
        <w:t xml:space="preserve"> </w:t>
      </w:r>
      <w:r w:rsidR="00C64256" w:rsidRPr="006F61E4">
        <w:rPr>
          <w:rFonts w:ascii="宋体" w:hAnsi="宋体" w:hint="eastAsia"/>
          <w:color w:val="333333"/>
          <w:sz w:val="20"/>
        </w:rPr>
        <w:t>≥</w:t>
      </w:r>
      <w:r w:rsidR="008F4C5F">
        <w:rPr>
          <w:rFonts w:hint="eastAsia"/>
          <w:color w:val="333333"/>
          <w:sz w:val="20"/>
        </w:rPr>
        <w:t>5</w:t>
      </w:r>
      <w:r w:rsidR="00C64256" w:rsidRPr="006F61E4">
        <w:rPr>
          <w:rFonts w:hint="eastAsia"/>
          <w:color w:val="333333"/>
          <w:sz w:val="20"/>
        </w:rPr>
        <w:t>.0</w:t>
      </w:r>
      <w:r w:rsidR="00C64256">
        <w:rPr>
          <w:rFonts w:hint="eastAsia"/>
          <w:color w:val="333333"/>
          <w:sz w:val="20"/>
        </w:rPr>
        <w:t xml:space="preserve"> liters</w:t>
      </w:r>
    </w:p>
    <w:p w:rsidR="008F4C5F" w:rsidRDefault="006437D6" w:rsidP="0024680A">
      <w:pPr>
        <w:pStyle w:val="ListParagraph"/>
        <w:ind w:left="992" w:firstLineChars="0" w:firstLine="0"/>
        <w:rPr>
          <w:color w:val="333333"/>
          <w:sz w:val="20"/>
        </w:rPr>
      </w:pPr>
      <w:r>
        <w:rPr>
          <w:rFonts w:hint="eastAsia"/>
          <w:color w:val="333333"/>
          <w:sz w:val="20"/>
        </w:rPr>
        <w:t>3L portable PET</w:t>
      </w:r>
      <w:r w:rsidR="008F4C5F">
        <w:rPr>
          <w:rFonts w:hint="eastAsia"/>
          <w:color w:val="333333"/>
          <w:sz w:val="20"/>
        </w:rPr>
        <w:t xml:space="preserve"> keg: </w:t>
      </w:r>
      <w:r w:rsidR="008F4C5F" w:rsidRPr="006F61E4">
        <w:rPr>
          <w:rFonts w:ascii="宋体" w:hAnsi="宋体" w:hint="eastAsia"/>
          <w:color w:val="333333"/>
          <w:sz w:val="20"/>
        </w:rPr>
        <w:t>≥</w:t>
      </w:r>
      <w:r w:rsidR="008F4C5F">
        <w:rPr>
          <w:rFonts w:hint="eastAsia"/>
          <w:color w:val="333333"/>
          <w:sz w:val="20"/>
        </w:rPr>
        <w:t>3</w:t>
      </w:r>
      <w:r w:rsidR="008F4C5F" w:rsidRPr="006F61E4">
        <w:rPr>
          <w:rFonts w:hint="eastAsia"/>
          <w:color w:val="333333"/>
          <w:sz w:val="20"/>
        </w:rPr>
        <w:t>.0</w:t>
      </w:r>
      <w:r w:rsidR="008F4C5F">
        <w:rPr>
          <w:rFonts w:hint="eastAsia"/>
          <w:color w:val="333333"/>
          <w:sz w:val="20"/>
        </w:rPr>
        <w:t xml:space="preserve"> liters</w:t>
      </w:r>
    </w:p>
    <w:p w:rsidR="00E44FE7" w:rsidRPr="006437D6" w:rsidRDefault="00E44FE7" w:rsidP="0024680A">
      <w:pPr>
        <w:pStyle w:val="ListParagraph"/>
        <w:ind w:left="992" w:firstLineChars="0" w:firstLine="0"/>
        <w:rPr>
          <w:color w:val="333333"/>
          <w:sz w:val="20"/>
        </w:rPr>
      </w:pPr>
    </w:p>
    <w:p w:rsidR="0024680A" w:rsidRPr="003265C1" w:rsidRDefault="00C64256" w:rsidP="0024680A">
      <w:pPr>
        <w:pStyle w:val="ListParagraph"/>
        <w:numPr>
          <w:ilvl w:val="1"/>
          <w:numId w:val="1"/>
        </w:numPr>
        <w:ind w:firstLineChars="0"/>
        <w:rPr>
          <w:b/>
          <w:color w:val="333333"/>
          <w:sz w:val="20"/>
        </w:rPr>
      </w:pPr>
      <w:r>
        <w:rPr>
          <w:rFonts w:hint="eastAsia"/>
          <w:b/>
          <w:color w:val="333333"/>
          <w:sz w:val="20"/>
        </w:rPr>
        <w:t>Draft beer dispensing</w:t>
      </w:r>
      <w:r w:rsidR="00295D19" w:rsidRPr="003265C1">
        <w:rPr>
          <w:rFonts w:hint="eastAsia"/>
          <w:b/>
          <w:color w:val="333333"/>
          <w:sz w:val="20"/>
        </w:rPr>
        <w:t>：</w:t>
      </w:r>
    </w:p>
    <w:p w:rsidR="00295D19" w:rsidRPr="006F61E4" w:rsidRDefault="00C64256" w:rsidP="00295D19">
      <w:pPr>
        <w:pStyle w:val="ListParagraph"/>
        <w:ind w:left="992" w:firstLineChars="0" w:firstLine="0"/>
        <w:rPr>
          <w:color w:val="333333"/>
          <w:sz w:val="20"/>
        </w:rPr>
      </w:pPr>
      <w:r>
        <w:rPr>
          <w:rFonts w:hint="eastAsia"/>
          <w:color w:val="333333"/>
          <w:sz w:val="20"/>
        </w:rPr>
        <w:t xml:space="preserve">Dispensing method: </w:t>
      </w:r>
      <w:r w:rsidR="008F4C5F">
        <w:rPr>
          <w:rFonts w:hint="eastAsia"/>
          <w:color w:val="333333"/>
          <w:sz w:val="20"/>
        </w:rPr>
        <w:t>specific portable dispensing tool</w:t>
      </w:r>
    </w:p>
    <w:p w:rsidR="00295D19" w:rsidRPr="006F61E4" w:rsidRDefault="00C64256" w:rsidP="00295D19">
      <w:pPr>
        <w:pStyle w:val="ListParagraph"/>
        <w:ind w:left="992" w:firstLineChars="0" w:firstLine="0"/>
        <w:rPr>
          <w:color w:val="333333"/>
          <w:sz w:val="20"/>
        </w:rPr>
      </w:pPr>
      <w:r>
        <w:rPr>
          <w:color w:val="333333"/>
          <w:sz w:val="20"/>
        </w:rPr>
        <w:t>D</w:t>
      </w:r>
      <w:r>
        <w:rPr>
          <w:rFonts w:hint="eastAsia"/>
          <w:color w:val="333333"/>
          <w:sz w:val="20"/>
        </w:rPr>
        <w:t xml:space="preserve">ispensing condition: beer temperature: </w:t>
      </w:r>
      <w:r w:rsidR="00295D19" w:rsidRPr="006F61E4">
        <w:rPr>
          <w:rFonts w:hint="eastAsia"/>
          <w:color w:val="333333"/>
          <w:sz w:val="20"/>
        </w:rPr>
        <w:t>3</w:t>
      </w:r>
      <w:r w:rsidR="00295D19" w:rsidRPr="006F61E4">
        <w:rPr>
          <w:rFonts w:ascii="宋体" w:hAnsi="宋体" w:hint="eastAsia"/>
          <w:color w:val="333333"/>
          <w:sz w:val="20"/>
        </w:rPr>
        <w:t>°</w:t>
      </w:r>
      <w:r w:rsidR="00295D19" w:rsidRPr="006F61E4">
        <w:rPr>
          <w:rFonts w:hint="eastAsia"/>
          <w:color w:val="333333"/>
          <w:sz w:val="20"/>
        </w:rPr>
        <w:t>C</w:t>
      </w:r>
      <w:r>
        <w:rPr>
          <w:rFonts w:hint="eastAsia"/>
          <w:color w:val="333333"/>
          <w:sz w:val="20"/>
        </w:rPr>
        <w:t xml:space="preserve">; dispensing pressure: </w:t>
      </w:r>
      <w:r w:rsidR="008F4C5F">
        <w:rPr>
          <w:rFonts w:hint="eastAsia"/>
          <w:color w:val="333333"/>
          <w:sz w:val="20"/>
        </w:rPr>
        <w:t xml:space="preserve"> 1</w:t>
      </w:r>
      <w:r w:rsidR="00295D19" w:rsidRPr="006F61E4">
        <w:rPr>
          <w:rFonts w:hint="eastAsia"/>
          <w:color w:val="333333"/>
          <w:sz w:val="20"/>
        </w:rPr>
        <w:t>bar</w:t>
      </w:r>
    </w:p>
    <w:p w:rsidR="00295D19" w:rsidRPr="006F61E4" w:rsidRDefault="00C64256" w:rsidP="00295D19">
      <w:pPr>
        <w:pStyle w:val="ListParagraph"/>
        <w:ind w:left="992" w:firstLineChars="0" w:firstLine="0"/>
        <w:rPr>
          <w:color w:val="333333"/>
          <w:sz w:val="20"/>
        </w:rPr>
      </w:pPr>
      <w:r>
        <w:rPr>
          <w:color w:val="333333"/>
          <w:sz w:val="20"/>
        </w:rPr>
        <w:t>D</w:t>
      </w:r>
      <w:r>
        <w:rPr>
          <w:rFonts w:hint="eastAsia"/>
          <w:color w:val="333333"/>
          <w:sz w:val="20"/>
        </w:rPr>
        <w:t xml:space="preserve">raft beer dispensing speed:  </w:t>
      </w:r>
      <w:r w:rsidR="00E44FE7" w:rsidRPr="006F61E4">
        <w:rPr>
          <w:rFonts w:ascii="宋体" w:hAnsi="宋体" w:hint="eastAsia"/>
          <w:color w:val="333333"/>
          <w:sz w:val="20"/>
        </w:rPr>
        <w:t>≥</w:t>
      </w:r>
      <w:r w:rsidR="00295D19" w:rsidRPr="006F61E4">
        <w:rPr>
          <w:rFonts w:hint="eastAsia"/>
          <w:color w:val="333333"/>
          <w:sz w:val="20"/>
        </w:rPr>
        <w:t>1.5L/min</w:t>
      </w:r>
    </w:p>
    <w:p w:rsidR="00295D19" w:rsidRDefault="00C64256" w:rsidP="00295D19">
      <w:pPr>
        <w:pStyle w:val="ListParagraph"/>
        <w:ind w:left="992" w:firstLineChars="0" w:firstLine="0"/>
        <w:rPr>
          <w:color w:val="333333"/>
          <w:sz w:val="20"/>
        </w:rPr>
      </w:pPr>
      <w:r>
        <w:rPr>
          <w:color w:val="333333"/>
          <w:sz w:val="20"/>
        </w:rPr>
        <w:t>F</w:t>
      </w:r>
      <w:r>
        <w:rPr>
          <w:rFonts w:hint="eastAsia"/>
          <w:color w:val="333333"/>
          <w:sz w:val="20"/>
        </w:rPr>
        <w:t xml:space="preserve">oam level: </w:t>
      </w:r>
      <w:r w:rsidR="00295D19" w:rsidRPr="006F61E4">
        <w:rPr>
          <w:rFonts w:hint="eastAsia"/>
          <w:color w:val="333333"/>
          <w:sz w:val="20"/>
        </w:rPr>
        <w:t>300ml</w:t>
      </w:r>
      <w:r>
        <w:rPr>
          <w:rFonts w:hint="eastAsia"/>
          <w:color w:val="333333"/>
          <w:sz w:val="20"/>
        </w:rPr>
        <w:t xml:space="preserve"> glass, foam level:  </w:t>
      </w:r>
      <w:r w:rsidR="00295D19" w:rsidRPr="006F61E4">
        <w:rPr>
          <w:rFonts w:hint="eastAsia"/>
          <w:color w:val="333333"/>
          <w:sz w:val="20"/>
        </w:rPr>
        <w:t xml:space="preserve">10mm ~ 30mm </w:t>
      </w:r>
    </w:p>
    <w:p w:rsidR="00D967C6" w:rsidRDefault="00D967C6" w:rsidP="00295D19">
      <w:pPr>
        <w:pStyle w:val="ListParagraph"/>
        <w:ind w:left="992" w:firstLineChars="0" w:firstLine="0"/>
        <w:rPr>
          <w:color w:val="333333"/>
          <w:sz w:val="20"/>
        </w:rPr>
      </w:pPr>
      <w:r>
        <w:rPr>
          <w:color w:val="333333"/>
          <w:sz w:val="20"/>
        </w:rPr>
        <w:t>T</w:t>
      </w:r>
      <w:r>
        <w:rPr>
          <w:rFonts w:hint="eastAsia"/>
          <w:color w:val="333333"/>
          <w:sz w:val="20"/>
        </w:rPr>
        <w:t>he foam level adjustment system can adjust/control the foam level in glass for different type of beer.</w:t>
      </w:r>
    </w:p>
    <w:p w:rsidR="009738FE" w:rsidRPr="006F61E4" w:rsidRDefault="00C64256" w:rsidP="00295D19">
      <w:pPr>
        <w:pStyle w:val="ListParagraph"/>
        <w:ind w:left="992" w:firstLineChars="0" w:firstLine="0"/>
        <w:rPr>
          <w:color w:val="333333"/>
          <w:sz w:val="20"/>
        </w:rPr>
      </w:pPr>
      <w:r>
        <w:rPr>
          <w:color w:val="333333"/>
          <w:sz w:val="20"/>
        </w:rPr>
        <w:t>I</w:t>
      </w:r>
      <w:r>
        <w:rPr>
          <w:rFonts w:hint="eastAsia"/>
          <w:color w:val="333333"/>
          <w:sz w:val="20"/>
        </w:rPr>
        <w:t xml:space="preserve">n draft beer dispensing, no CO2 on the top of the keg flowed out with the beer together, to influence the </w:t>
      </w:r>
      <w:r w:rsidR="00874937">
        <w:rPr>
          <w:rFonts w:hint="eastAsia"/>
          <w:color w:val="333333"/>
          <w:sz w:val="20"/>
        </w:rPr>
        <w:t>foam level in beer dispensing.</w:t>
      </w:r>
    </w:p>
    <w:p w:rsidR="004E457E" w:rsidRPr="006F61E4" w:rsidRDefault="004E457E" w:rsidP="006F61E4">
      <w:pPr>
        <w:ind w:left="1400" w:hangingChars="700" w:hanging="1400"/>
        <w:rPr>
          <w:rFonts w:asciiTheme="majorEastAsia" w:eastAsiaTheme="majorEastAsia" w:hAnsiTheme="majorEastAsia"/>
          <w:sz w:val="20"/>
          <w:szCs w:val="20"/>
        </w:rPr>
      </w:pPr>
    </w:p>
    <w:p w:rsidR="004E457E" w:rsidRPr="0021755C" w:rsidRDefault="004E457E" w:rsidP="004E457E">
      <w:pPr>
        <w:pStyle w:val="ListParagraph"/>
        <w:numPr>
          <w:ilvl w:val="0"/>
          <w:numId w:val="1"/>
        </w:numPr>
        <w:ind w:firstLineChars="0"/>
        <w:rPr>
          <w:rFonts w:asciiTheme="majorEastAsia" w:eastAsiaTheme="majorEastAsia" w:hAnsiTheme="majorEastAsia"/>
          <w:b/>
          <w:sz w:val="24"/>
          <w:szCs w:val="24"/>
          <w:u w:val="single"/>
        </w:rPr>
      </w:pPr>
      <w:r>
        <w:rPr>
          <w:rFonts w:asciiTheme="majorEastAsia" w:eastAsiaTheme="majorEastAsia" w:hAnsiTheme="majorEastAsia" w:hint="eastAsia"/>
          <w:sz w:val="22"/>
        </w:rPr>
        <w:t xml:space="preserve">    </w:t>
      </w:r>
      <w:r w:rsidR="00C55106" w:rsidRPr="00C55106">
        <w:rPr>
          <w:b/>
          <w:sz w:val="24"/>
          <w:u w:val="single"/>
        </w:rPr>
        <w:t>DEFECTS</w:t>
      </w:r>
      <w:r w:rsidRPr="0021755C">
        <w:rPr>
          <w:rFonts w:asciiTheme="majorEastAsia" w:eastAsiaTheme="majorEastAsia" w:hAnsiTheme="majorEastAsia" w:hint="eastAsia"/>
          <w:b/>
          <w:sz w:val="24"/>
          <w:szCs w:val="24"/>
          <w:u w:val="single"/>
        </w:rPr>
        <w:t>：</w:t>
      </w:r>
    </w:p>
    <w:p w:rsidR="004E457E" w:rsidRDefault="004E457E" w:rsidP="004E457E">
      <w:pPr>
        <w:rPr>
          <w:rFonts w:asciiTheme="majorEastAsia" w:eastAsiaTheme="majorEastAsia" w:hAnsiTheme="majorEastAsia"/>
          <w:b/>
          <w:sz w:val="24"/>
          <w:szCs w:val="24"/>
        </w:rPr>
      </w:pPr>
    </w:p>
    <w:p w:rsidR="004E457E" w:rsidRPr="007926C3" w:rsidRDefault="00EC6CA8" w:rsidP="00EC6CA8">
      <w:pPr>
        <w:pStyle w:val="ListParagraph"/>
        <w:numPr>
          <w:ilvl w:val="1"/>
          <w:numId w:val="1"/>
        </w:numPr>
        <w:ind w:firstLineChars="0"/>
        <w:rPr>
          <w:b/>
          <w:color w:val="333333"/>
          <w:sz w:val="24"/>
          <w:szCs w:val="24"/>
        </w:rPr>
      </w:pPr>
      <w:r w:rsidRPr="00C55106">
        <w:rPr>
          <w:rFonts w:asciiTheme="majorEastAsia" w:eastAsiaTheme="majorEastAsia" w:hAnsiTheme="majorEastAsia" w:hint="eastAsia"/>
          <w:szCs w:val="21"/>
        </w:rPr>
        <w:t xml:space="preserve"> </w:t>
      </w:r>
      <w:bookmarkStart w:id="5" w:name="_Toc49059284"/>
      <w:r w:rsidR="00C55106" w:rsidRPr="007926C3">
        <w:rPr>
          <w:b/>
          <w:sz w:val="24"/>
          <w:szCs w:val="24"/>
        </w:rPr>
        <w:t>General</w:t>
      </w:r>
      <w:bookmarkEnd w:id="5"/>
    </w:p>
    <w:p w:rsidR="004E457E" w:rsidRPr="006F61E4" w:rsidRDefault="00C55106" w:rsidP="00C55106">
      <w:pPr>
        <w:pStyle w:val="ListParagraph"/>
        <w:numPr>
          <w:ilvl w:val="2"/>
          <w:numId w:val="1"/>
        </w:numPr>
        <w:ind w:firstLineChars="0"/>
        <w:rPr>
          <w:color w:val="333333"/>
          <w:sz w:val="20"/>
        </w:rPr>
      </w:pPr>
      <w:r w:rsidRPr="00C55106">
        <w:rPr>
          <w:sz w:val="20"/>
        </w:rPr>
        <w:t xml:space="preserve">The </w:t>
      </w:r>
      <w:r w:rsidRPr="00C55106">
        <w:rPr>
          <w:rFonts w:hint="eastAsia"/>
          <w:sz w:val="20"/>
        </w:rPr>
        <w:t xml:space="preserve">production, quality control and </w:t>
      </w:r>
      <w:r w:rsidRPr="00C55106">
        <w:rPr>
          <w:sz w:val="20"/>
        </w:rPr>
        <w:t xml:space="preserve">supplier should have processes in place to prevent defective product being supplied to </w:t>
      </w:r>
      <w:r>
        <w:rPr>
          <w:rFonts w:hint="eastAsia"/>
          <w:sz w:val="20"/>
        </w:rPr>
        <w:t>customer</w:t>
      </w:r>
      <w:r w:rsidRPr="00C55106">
        <w:rPr>
          <w:sz w:val="20"/>
        </w:rPr>
        <w:t>; the aim being zero defects at delivery. An AQL value can only be applied for visual defects (attributes) and specific sampling purposes agreed upon. It is not an acceptable process average</w:t>
      </w:r>
      <w:r>
        <w:rPr>
          <w:rFonts w:hint="eastAsia"/>
          <w:sz w:val="20"/>
        </w:rPr>
        <w:t xml:space="preserve">. </w:t>
      </w:r>
    </w:p>
    <w:p w:rsidR="004E457E" w:rsidRPr="006F61E4" w:rsidRDefault="00C55106" w:rsidP="00EC6CA8">
      <w:pPr>
        <w:pStyle w:val="ListParagraph"/>
        <w:numPr>
          <w:ilvl w:val="2"/>
          <w:numId w:val="1"/>
        </w:numPr>
        <w:ind w:firstLineChars="0"/>
        <w:rPr>
          <w:color w:val="333333"/>
          <w:sz w:val="20"/>
        </w:rPr>
      </w:pPr>
      <w:r w:rsidRPr="00C55106">
        <w:rPr>
          <w:sz w:val="20"/>
        </w:rPr>
        <w:t>A lot that cannot guarantee a good product quality and/or a good performance on production lines, thus causing significantly more production stops than usual, will be refused for further investigation (The lot showing a significant difference from the standard deliveries)</w:t>
      </w:r>
      <w:r>
        <w:rPr>
          <w:rFonts w:hint="eastAsia"/>
          <w:sz w:val="20"/>
        </w:rPr>
        <w:t>.</w:t>
      </w:r>
    </w:p>
    <w:p w:rsidR="004E457E" w:rsidRPr="006F61E4" w:rsidRDefault="00C55106" w:rsidP="00EC6CA8">
      <w:pPr>
        <w:pStyle w:val="ListParagraph"/>
        <w:numPr>
          <w:ilvl w:val="2"/>
          <w:numId w:val="1"/>
        </w:numPr>
        <w:ind w:firstLineChars="0"/>
        <w:rPr>
          <w:color w:val="333333"/>
          <w:sz w:val="20"/>
        </w:rPr>
      </w:pPr>
      <w:r w:rsidRPr="00C55106">
        <w:rPr>
          <w:sz w:val="20"/>
        </w:rPr>
        <w:t xml:space="preserve">If a lot is refused, </w:t>
      </w:r>
      <w:r w:rsidR="00C96CA9">
        <w:rPr>
          <w:sz w:val="20"/>
        </w:rPr>
        <w:t xml:space="preserve">the </w:t>
      </w:r>
      <w:r w:rsidR="00C96CA9">
        <w:rPr>
          <w:rFonts w:hint="eastAsia"/>
          <w:sz w:val="20"/>
        </w:rPr>
        <w:t>customer</w:t>
      </w:r>
      <w:r w:rsidRPr="00C55106">
        <w:rPr>
          <w:sz w:val="20"/>
        </w:rPr>
        <w:t xml:space="preserve"> and </w:t>
      </w:r>
      <w:r>
        <w:rPr>
          <w:rFonts w:hint="eastAsia"/>
          <w:sz w:val="20"/>
        </w:rPr>
        <w:t>Gpro Technology</w:t>
      </w:r>
      <w:r w:rsidRPr="00C55106">
        <w:rPr>
          <w:sz w:val="20"/>
        </w:rPr>
        <w:t xml:space="preserve"> will co-operate in any quality investigation and economic study to minimize the impact on al</w:t>
      </w:r>
      <w:r w:rsidR="00C96CA9">
        <w:rPr>
          <w:sz w:val="20"/>
        </w:rPr>
        <w:t xml:space="preserve">l parties. However, the </w:t>
      </w:r>
      <w:r w:rsidR="00C96CA9">
        <w:rPr>
          <w:rFonts w:hint="eastAsia"/>
          <w:sz w:val="20"/>
        </w:rPr>
        <w:t>supplier and relative department of Gpro Technology</w:t>
      </w:r>
      <w:r w:rsidRPr="00C55106">
        <w:rPr>
          <w:sz w:val="20"/>
        </w:rPr>
        <w:t xml:space="preserve"> is ultimately responsible for resolving issues relating to defective deliveries and must gain the agreement of </w:t>
      </w:r>
      <w:r w:rsidR="00C96CA9">
        <w:rPr>
          <w:rFonts w:hint="eastAsia"/>
          <w:sz w:val="20"/>
        </w:rPr>
        <w:t>Gpro Technology</w:t>
      </w:r>
      <w:r w:rsidRPr="00C55106">
        <w:rPr>
          <w:sz w:val="20"/>
        </w:rPr>
        <w:t xml:space="preserve"> for any action plan for resolution. If as a consequence, the lot is accepted, the supplier </w:t>
      </w:r>
      <w:r w:rsidR="00C96CA9">
        <w:rPr>
          <w:rFonts w:hint="eastAsia"/>
          <w:sz w:val="20"/>
        </w:rPr>
        <w:t xml:space="preserve">and relative departments </w:t>
      </w:r>
      <w:r w:rsidRPr="00C55106">
        <w:rPr>
          <w:sz w:val="20"/>
        </w:rPr>
        <w:t>remains responsible for any subsequent complaint or financial implication (including material / product losses, line stoppages, recall) relating to the origina</w:t>
      </w:r>
      <w:r w:rsidR="00C96CA9">
        <w:rPr>
          <w:sz w:val="20"/>
        </w:rPr>
        <w:t xml:space="preserve">l defect cause. See also point </w:t>
      </w:r>
      <w:r w:rsidR="00C96CA9">
        <w:rPr>
          <w:rFonts w:hint="eastAsia"/>
          <w:sz w:val="20"/>
        </w:rPr>
        <w:t>10</w:t>
      </w:r>
      <w:r w:rsidRPr="00C55106">
        <w:rPr>
          <w:sz w:val="20"/>
        </w:rPr>
        <w:t>.2</w:t>
      </w:r>
      <w:r w:rsidR="00C96CA9">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The supplier has a system in place that monitors internally the level of visual defects. The defects are put into categories (minor – major – critical) and reported on a weekly and/or monthly basis to calculate the process average for each category in the final supplied product per production line</w:t>
      </w:r>
      <w:r>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 xml:space="preserve">Visible defects other than mentioned will be classified by </w:t>
      </w:r>
      <w:r>
        <w:rPr>
          <w:rFonts w:hint="eastAsia"/>
          <w:sz w:val="20"/>
        </w:rPr>
        <w:t>quality engineering/project engineering of Gpro Technology</w:t>
      </w:r>
      <w:r w:rsidRPr="00C96CA9">
        <w:rPr>
          <w:sz w:val="20"/>
        </w:rPr>
        <w:t xml:space="preserve"> according to the definition given to each defect category</w:t>
      </w:r>
      <w:r>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 xml:space="preserve">The following example lists of defects within each category are not exhaustive and do not exempt the supplier </w:t>
      </w:r>
      <w:r>
        <w:rPr>
          <w:rFonts w:hint="eastAsia"/>
          <w:sz w:val="20"/>
        </w:rPr>
        <w:t xml:space="preserve">and/or relative departments </w:t>
      </w:r>
      <w:r w:rsidRPr="00C96CA9">
        <w:rPr>
          <w:sz w:val="20"/>
        </w:rPr>
        <w:t>from responsibility regarding delivered goods (ref EC Council Directive 85/374 / EEC, Chapter 1)</w:t>
      </w:r>
      <w:r>
        <w:rPr>
          <w:rFonts w:hint="eastAsia"/>
          <w:sz w:val="20"/>
        </w:rPr>
        <w:t>.</w:t>
      </w:r>
    </w:p>
    <w:p w:rsidR="00EC6CA8" w:rsidRPr="006F61E4" w:rsidRDefault="00EC6CA8" w:rsidP="00EC6CA8">
      <w:pPr>
        <w:ind w:left="851"/>
        <w:rPr>
          <w:color w:val="333333"/>
          <w:sz w:val="20"/>
          <w:szCs w:val="20"/>
        </w:rPr>
      </w:pPr>
    </w:p>
    <w:p w:rsidR="004E457E" w:rsidRPr="00C96CA9" w:rsidRDefault="00C96CA9" w:rsidP="00EC6CA8">
      <w:pPr>
        <w:pStyle w:val="ListParagraph"/>
        <w:numPr>
          <w:ilvl w:val="1"/>
          <w:numId w:val="1"/>
        </w:numPr>
        <w:ind w:firstLineChars="0"/>
        <w:rPr>
          <w:b/>
          <w:color w:val="333333"/>
          <w:sz w:val="20"/>
        </w:rPr>
      </w:pPr>
      <w:bookmarkStart w:id="6" w:name="_Toc49059285"/>
      <w:r w:rsidRPr="00C96CA9">
        <w:rPr>
          <w:b/>
          <w:sz w:val="24"/>
        </w:rPr>
        <w:t>Critical Defects absent ( 0ppm )</w:t>
      </w:r>
      <w:bookmarkEnd w:id="6"/>
      <w:r w:rsidR="004E457E" w:rsidRPr="00C96CA9">
        <w:rPr>
          <w:rFonts w:hint="eastAsia"/>
          <w:b/>
          <w:color w:val="333333"/>
          <w:sz w:val="20"/>
        </w:rPr>
        <w:t>.</w:t>
      </w:r>
    </w:p>
    <w:p w:rsidR="004E457E" w:rsidRPr="006F61E4" w:rsidRDefault="004E457E" w:rsidP="006F61E4">
      <w:pPr>
        <w:ind w:left="900" w:hangingChars="450" w:hanging="900"/>
        <w:rPr>
          <w:rFonts w:asciiTheme="majorEastAsia" w:eastAsiaTheme="majorEastAsia" w:hAnsiTheme="majorEastAsia"/>
          <w:sz w:val="20"/>
          <w:szCs w:val="20"/>
        </w:rPr>
      </w:pPr>
    </w:p>
    <w:p w:rsidR="004E457E" w:rsidRPr="006F61E4" w:rsidRDefault="00C96CA9" w:rsidP="004E457E">
      <w:pPr>
        <w:pStyle w:val="ListParagraph"/>
        <w:numPr>
          <w:ilvl w:val="0"/>
          <w:numId w:val="4"/>
        </w:numPr>
        <w:ind w:firstLineChars="0"/>
        <w:rPr>
          <w:color w:val="333333"/>
          <w:sz w:val="20"/>
        </w:rPr>
      </w:pPr>
      <w:r w:rsidRPr="00C96CA9">
        <w:rPr>
          <w:rFonts w:ascii="Arial" w:hAnsi="Arial"/>
          <w:sz w:val="20"/>
        </w:rPr>
        <w:t>Critical defects will prevent machine-ability or use under normal conditions of use, present a food safety / contamination or injury risk or will seriously mar the appearance of the product in the eyes of the customer / consumer</w:t>
      </w:r>
      <w:r>
        <w:rPr>
          <w:rFonts w:ascii="Arial" w:hAnsi="Arial" w:hint="eastAsia"/>
          <w:sz w:val="20"/>
        </w:rPr>
        <w:t>.</w:t>
      </w:r>
    </w:p>
    <w:p w:rsidR="004E457E" w:rsidRPr="006F61E4" w:rsidRDefault="004E457E" w:rsidP="004E457E">
      <w:pPr>
        <w:pStyle w:val="ListParagraph"/>
        <w:ind w:left="1485" w:firstLineChars="0" w:firstLine="0"/>
        <w:rPr>
          <w:color w:val="333333"/>
          <w:sz w:val="20"/>
        </w:rPr>
      </w:pPr>
    </w:p>
    <w:p w:rsidR="004E457E" w:rsidRPr="006F61E4" w:rsidRDefault="00D94CC6" w:rsidP="004E457E">
      <w:pPr>
        <w:pStyle w:val="ListParagraph"/>
        <w:numPr>
          <w:ilvl w:val="0"/>
          <w:numId w:val="4"/>
        </w:numPr>
        <w:ind w:firstLineChars="0"/>
        <w:rPr>
          <w:color w:val="333333"/>
          <w:sz w:val="20"/>
        </w:rPr>
      </w:pPr>
      <w:r w:rsidRPr="00D94CC6">
        <w:rPr>
          <w:rFonts w:ascii="Arial" w:hAnsi="Arial"/>
          <w:sz w:val="20"/>
        </w:rPr>
        <w:t>These defects should not be seen in random checks or in the entire lot</w:t>
      </w:r>
      <w:r>
        <w:rPr>
          <w:rFonts w:ascii="Arial" w:hAnsi="Arial" w:hint="eastAsia"/>
          <w:sz w:val="20"/>
        </w:rPr>
        <w:t>.</w:t>
      </w:r>
    </w:p>
    <w:p w:rsidR="004E457E" w:rsidRDefault="004E457E" w:rsidP="006F61E4">
      <w:pPr>
        <w:pStyle w:val="ListParagraph"/>
        <w:ind w:firstLine="400"/>
        <w:rPr>
          <w:sz w:val="20"/>
        </w:rPr>
      </w:pPr>
    </w:p>
    <w:p w:rsidR="006437D6" w:rsidRDefault="006437D6" w:rsidP="006F61E4">
      <w:pPr>
        <w:pStyle w:val="ListParagraph"/>
        <w:ind w:firstLine="400"/>
        <w:rPr>
          <w:sz w:val="20"/>
        </w:rPr>
      </w:pPr>
    </w:p>
    <w:p w:rsidR="006437D6" w:rsidRDefault="006437D6" w:rsidP="006F61E4">
      <w:pPr>
        <w:pStyle w:val="ListParagraph"/>
        <w:ind w:firstLine="400"/>
        <w:rPr>
          <w:sz w:val="20"/>
        </w:rPr>
      </w:pPr>
    </w:p>
    <w:p w:rsidR="006437D6" w:rsidRDefault="006437D6" w:rsidP="006F61E4">
      <w:pPr>
        <w:pStyle w:val="ListParagraph"/>
        <w:ind w:firstLine="400"/>
        <w:rPr>
          <w:sz w:val="20"/>
        </w:rPr>
      </w:pPr>
    </w:p>
    <w:p w:rsidR="006437D6" w:rsidRDefault="006437D6" w:rsidP="006F61E4">
      <w:pPr>
        <w:pStyle w:val="ListParagraph"/>
        <w:ind w:firstLine="400"/>
        <w:rPr>
          <w:sz w:val="20"/>
        </w:rPr>
      </w:pPr>
    </w:p>
    <w:p w:rsidR="006437D6" w:rsidRPr="006F61E4" w:rsidRDefault="006437D6" w:rsidP="006F61E4">
      <w:pPr>
        <w:pStyle w:val="ListParagraph"/>
        <w:ind w:firstLine="400"/>
        <w:rPr>
          <w:sz w:val="20"/>
        </w:rPr>
      </w:pPr>
    </w:p>
    <w:p w:rsidR="004E457E" w:rsidRPr="007926C3" w:rsidRDefault="00D94CC6" w:rsidP="007C05B0">
      <w:pPr>
        <w:ind w:leftChars="500" w:left="1050"/>
        <w:rPr>
          <w:rFonts w:ascii="Times New Roman" w:eastAsia="宋体" w:hAnsi="Times New Roman" w:cs="Times New Roman"/>
          <w:b/>
          <w:color w:val="333333"/>
          <w:sz w:val="20"/>
          <w:szCs w:val="20"/>
        </w:rPr>
      </w:pPr>
      <w:r w:rsidRPr="007926C3">
        <w:rPr>
          <w:rFonts w:ascii="Arial" w:hAnsi="Arial"/>
          <w:b/>
          <w:sz w:val="20"/>
          <w:szCs w:val="20"/>
        </w:rPr>
        <w:lastRenderedPageBreak/>
        <w:t>Examples of critical defects</w:t>
      </w:r>
      <w:r w:rsidRPr="007926C3">
        <w:rPr>
          <w:rFonts w:ascii="Arial" w:hAnsi="Arial" w:hint="eastAsia"/>
          <w:b/>
          <w:sz w:val="20"/>
          <w:szCs w:val="20"/>
        </w:rPr>
        <w:t>:</w:t>
      </w:r>
    </w:p>
    <w:tbl>
      <w:tblPr>
        <w:tblW w:w="9213" w:type="dxa"/>
        <w:tblInd w:w="1036" w:type="dxa"/>
        <w:tblLayout w:type="fixed"/>
        <w:tblCellMar>
          <w:left w:w="43" w:type="dxa"/>
          <w:right w:w="43" w:type="dxa"/>
        </w:tblCellMar>
        <w:tblLook w:val="0000"/>
      </w:tblPr>
      <w:tblGrid>
        <w:gridCol w:w="567"/>
        <w:gridCol w:w="1701"/>
        <w:gridCol w:w="5670"/>
        <w:gridCol w:w="1275"/>
      </w:tblGrid>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EC6CA8">
            <w:pPr>
              <w:pStyle w:val="TableText"/>
              <w:jc w:val="center"/>
              <w:rPr>
                <w:rFonts w:ascii="Arial" w:hAnsi="Arial"/>
                <w:sz w:val="20"/>
                <w:szCs w:val="20"/>
                <w:lang w:eastAsia="zh-CN"/>
              </w:rPr>
            </w:pPr>
            <w:r w:rsidRPr="006F61E4">
              <w:rPr>
                <w:rFonts w:ascii="Arial" w:hAnsi="Arial"/>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D94CC6" w:rsidRDefault="00D94CC6" w:rsidP="007926C3">
            <w:pPr>
              <w:pStyle w:val="TableText"/>
              <w:rPr>
                <w:rFonts w:ascii="Arial" w:hAnsi="Arial"/>
                <w:sz w:val="20"/>
                <w:szCs w:val="20"/>
              </w:rPr>
            </w:pPr>
            <w:r w:rsidRPr="00D94CC6">
              <w:rPr>
                <w:rFonts w:ascii="Arial" w:hAnsi="Arial"/>
                <w:sz w:val="20"/>
                <w:szCs w:val="20"/>
              </w:rPr>
              <w:t>De-Lamination</w:t>
            </w:r>
          </w:p>
          <w:p w:rsidR="00D94CC6" w:rsidRPr="00D94CC6" w:rsidRDefault="00D94CC6" w:rsidP="007926C3">
            <w:pPr>
              <w:pStyle w:val="TableText"/>
              <w:rPr>
                <w:rFonts w:ascii="Arial" w:hAnsi="Arial"/>
                <w:sz w:val="20"/>
                <w:szCs w:val="20"/>
              </w:rPr>
            </w:pPr>
            <w:r w:rsidRPr="00D94CC6">
              <w:rPr>
                <w:rFonts w:ascii="Arial" w:hAnsi="Arial"/>
                <w:sz w:val="20"/>
                <w:szCs w:val="20"/>
              </w:rPr>
              <w:t>(</w:t>
            </w:r>
            <w:r w:rsidRPr="00D94CC6">
              <w:rPr>
                <w:rFonts w:ascii="Arial" w:hAnsi="Arial" w:hint="eastAsia"/>
                <w:sz w:val="20"/>
                <w:szCs w:val="20"/>
                <w:lang w:eastAsia="zh-CN"/>
              </w:rPr>
              <w:t>handgrip</w:t>
            </w:r>
            <w:r w:rsidRPr="00D94CC6">
              <w:rPr>
                <w:rFonts w:ascii="Arial" w:hAnsi="Arial"/>
                <w:sz w:val="20"/>
                <w:szCs w:val="20"/>
              </w:rPr>
              <w:t>)</w:t>
            </w:r>
          </w:p>
        </w:tc>
        <w:tc>
          <w:tcPr>
            <w:tcW w:w="5670" w:type="dxa"/>
            <w:tcBorders>
              <w:top w:val="single" w:sz="6" w:space="0" w:color="auto"/>
              <w:left w:val="single" w:sz="6" w:space="0" w:color="auto"/>
              <w:bottom w:val="single" w:sz="6" w:space="0" w:color="auto"/>
              <w:right w:val="single" w:sz="6" w:space="0" w:color="auto"/>
            </w:tcBorders>
          </w:tcPr>
          <w:p w:rsidR="00D94CC6" w:rsidRPr="00D94CC6" w:rsidRDefault="00D94CC6" w:rsidP="00CB0749">
            <w:pPr>
              <w:pStyle w:val="TableText"/>
              <w:rPr>
                <w:rFonts w:ascii="Arial" w:hAnsi="Arial"/>
                <w:sz w:val="20"/>
                <w:szCs w:val="20"/>
              </w:rPr>
            </w:pPr>
            <w:r w:rsidRPr="00D94CC6">
              <w:rPr>
                <w:rFonts w:ascii="Arial" w:hAnsi="Arial"/>
                <w:sz w:val="20"/>
                <w:szCs w:val="20"/>
              </w:rPr>
              <w:t>A condition where the plastic  separates into two or more layers due to inclusions, impurities, gas pockets etc.</w:t>
            </w:r>
          </w:p>
        </w:tc>
        <w:tc>
          <w:tcPr>
            <w:tcW w:w="1275" w:type="dxa"/>
            <w:tcBorders>
              <w:top w:val="single" w:sz="6" w:space="0" w:color="auto"/>
              <w:left w:val="single" w:sz="6" w:space="0" w:color="auto"/>
              <w:bottom w:val="single" w:sz="6" w:space="0" w:color="auto"/>
              <w:right w:val="single" w:sz="6" w:space="0" w:color="auto"/>
            </w:tcBorders>
          </w:tcPr>
          <w:p w:rsidR="00D94CC6" w:rsidRPr="00D94CC6" w:rsidRDefault="00D94CC6" w:rsidP="00A41680">
            <w:pPr>
              <w:pStyle w:val="TableText"/>
              <w:rPr>
                <w:rFonts w:ascii="Arial" w:hAnsi="Arial"/>
                <w:sz w:val="20"/>
                <w:szCs w:val="20"/>
                <w:lang w:eastAsia="zh-CN"/>
              </w:rPr>
            </w:pPr>
            <w:r w:rsidRPr="00D94CC6">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2</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rPr>
                <w:rFonts w:ascii="Arial" w:hAnsi="Arial"/>
                <w:sz w:val="20"/>
                <w:szCs w:val="20"/>
                <w:lang w:eastAsia="zh-CN"/>
              </w:rPr>
            </w:pPr>
            <w:r>
              <w:rPr>
                <w:rFonts w:ascii="Arial" w:hAnsi="Arial"/>
                <w:sz w:val="20"/>
                <w:szCs w:val="20"/>
                <w:lang w:eastAsia="zh-CN"/>
              </w:rPr>
              <w:t>P</w:t>
            </w:r>
            <w:r>
              <w:rPr>
                <w:rFonts w:ascii="Arial" w:hAnsi="Arial" w:hint="eastAsia"/>
                <w:sz w:val="20"/>
                <w:szCs w:val="20"/>
                <w:lang w:eastAsia="zh-CN"/>
              </w:rPr>
              <w:t>in holes</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D94CC6" w:rsidP="00D94CC6">
            <w:pPr>
              <w:pStyle w:val="TableText"/>
              <w:rPr>
                <w:rFonts w:ascii="Arial" w:hAnsi="Arial"/>
                <w:sz w:val="20"/>
                <w:szCs w:val="20"/>
              </w:rPr>
            </w:pPr>
            <w:r>
              <w:rPr>
                <w:rFonts w:ascii="Arial" w:hAnsi="Arial"/>
                <w:sz w:val="20"/>
                <w:szCs w:val="20"/>
                <w:lang w:eastAsia="zh-CN"/>
              </w:rPr>
              <w:t>P</w:t>
            </w:r>
            <w:r>
              <w:rPr>
                <w:rFonts w:ascii="Arial" w:hAnsi="Arial" w:hint="eastAsia"/>
                <w:sz w:val="20"/>
                <w:szCs w:val="20"/>
                <w:lang w:eastAsia="zh-CN"/>
              </w:rPr>
              <w:t>in holes on inner beer bag</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3</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D94CC6" w:rsidRDefault="00D94CC6" w:rsidP="007926C3">
            <w:pPr>
              <w:pStyle w:val="TableText"/>
              <w:rPr>
                <w:rFonts w:ascii="Arial" w:hAnsi="Arial"/>
                <w:sz w:val="20"/>
                <w:szCs w:val="20"/>
                <w:lang w:eastAsia="zh-CN"/>
              </w:rPr>
            </w:pPr>
            <w:r w:rsidRPr="00D94CC6">
              <w:rPr>
                <w:rFonts w:ascii="Arial" w:hAnsi="Arial"/>
                <w:sz w:val="20"/>
                <w:szCs w:val="20"/>
              </w:rPr>
              <w:t>Missing part</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 part of the assembly is missing</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4</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Wrong Material</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 part is made of another material than specified. Wrong colour.</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5</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Severe Damage</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 xml:space="preserve">One of the parts is damaged, for example cracked </w:t>
            </w:r>
            <w:r w:rsidRPr="003A4D1F">
              <w:rPr>
                <w:rFonts w:ascii="Arial" w:hAnsi="Arial" w:hint="eastAsia"/>
                <w:sz w:val="20"/>
                <w:szCs w:val="20"/>
                <w:lang w:eastAsia="zh-CN"/>
              </w:rPr>
              <w:t>chime</w:t>
            </w:r>
            <w:r w:rsidRPr="003A4D1F">
              <w:rPr>
                <w:rFonts w:ascii="Arial" w:hAnsi="Arial"/>
                <w:sz w:val="20"/>
                <w:szCs w:val="20"/>
              </w:rPr>
              <w:t>, dent on keg</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6</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Contamination</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visible amount of grease, oil or foreign matter inside the spear.</w:t>
            </w:r>
          </w:p>
          <w:p w:rsidR="00D94CC6" w:rsidRPr="003A4D1F" w:rsidRDefault="00D94CC6" w:rsidP="00CB0749">
            <w:pPr>
              <w:pStyle w:val="TableText"/>
              <w:rPr>
                <w:rFonts w:ascii="Arial" w:hAnsi="Arial"/>
                <w:sz w:val="20"/>
                <w:szCs w:val="20"/>
              </w:rPr>
            </w:pPr>
            <w:r w:rsidRPr="003A4D1F">
              <w:rPr>
                <w:rFonts w:ascii="Arial" w:hAnsi="Arial"/>
                <w:sz w:val="20"/>
                <w:szCs w:val="20"/>
              </w:rPr>
              <w:t>Solvent odour</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hint="eastAsia"/>
                <w:sz w:val="20"/>
                <w:szCs w:val="20"/>
                <w:lang w:eastAsia="zh-CN"/>
              </w:rPr>
              <w:t>7</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rPr>
                <w:rFonts w:ascii="Arial" w:hAnsi="Arial"/>
                <w:sz w:val="20"/>
                <w:szCs w:val="20"/>
              </w:rPr>
            </w:pPr>
            <w:r>
              <w:rPr>
                <w:rFonts w:ascii="Arial" w:hAnsi="Arial"/>
                <w:sz w:val="20"/>
                <w:szCs w:val="20"/>
                <w:lang w:eastAsia="zh-CN"/>
              </w:rPr>
              <w:t>V</w:t>
            </w:r>
            <w:r>
              <w:rPr>
                <w:rFonts w:ascii="Arial" w:hAnsi="Arial" w:hint="eastAsia"/>
                <w:sz w:val="20"/>
                <w:szCs w:val="20"/>
                <w:lang w:eastAsia="zh-CN"/>
              </w:rPr>
              <w:t>alve sealing issues</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D94CC6" w:rsidP="00D94CC6">
            <w:pPr>
              <w:pStyle w:val="TableText"/>
              <w:rPr>
                <w:rFonts w:ascii="Arial" w:hAnsi="Arial"/>
                <w:sz w:val="20"/>
                <w:szCs w:val="20"/>
                <w:lang w:eastAsia="zh-CN"/>
              </w:rPr>
            </w:pPr>
            <w:r>
              <w:rPr>
                <w:rFonts w:ascii="Arial" w:hAnsi="Arial"/>
                <w:sz w:val="20"/>
                <w:szCs w:val="20"/>
                <w:lang w:eastAsia="zh-CN"/>
              </w:rPr>
              <w:t>V</w:t>
            </w:r>
            <w:r>
              <w:rPr>
                <w:rFonts w:ascii="Arial" w:hAnsi="Arial" w:hint="eastAsia"/>
                <w:sz w:val="20"/>
                <w:szCs w:val="20"/>
                <w:lang w:eastAsia="zh-CN"/>
              </w:rPr>
              <w:t>alves can not seal well within specific pressure</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9</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ind w:left="100" w:hangingChars="50" w:hanging="100"/>
              <w:rPr>
                <w:rFonts w:ascii="Arial" w:hAnsi="Arial"/>
                <w:sz w:val="20"/>
                <w:szCs w:val="20"/>
              </w:rPr>
            </w:pPr>
            <w:r>
              <w:rPr>
                <w:rFonts w:ascii="Arial" w:hAnsi="Arial"/>
                <w:sz w:val="20"/>
                <w:szCs w:val="20"/>
                <w:lang w:eastAsia="zh-CN"/>
              </w:rPr>
              <w:t>W</w:t>
            </w:r>
            <w:r>
              <w:rPr>
                <w:rFonts w:ascii="Arial" w:hAnsi="Arial" w:hint="eastAsia"/>
                <w:sz w:val="20"/>
                <w:szCs w:val="20"/>
                <w:lang w:eastAsia="zh-CN"/>
              </w:rPr>
              <w:t>rong dimension of spear</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D94CC6" w:rsidP="00D94CC6">
            <w:pPr>
              <w:pStyle w:val="TableText"/>
              <w:rPr>
                <w:rFonts w:ascii="Arial" w:hAnsi="Arial"/>
                <w:sz w:val="20"/>
                <w:szCs w:val="20"/>
                <w:lang w:eastAsia="zh-CN"/>
              </w:rPr>
            </w:pPr>
            <w:r>
              <w:rPr>
                <w:rFonts w:ascii="Arial" w:hAnsi="Arial"/>
                <w:sz w:val="20"/>
                <w:szCs w:val="20"/>
                <w:lang w:eastAsia="zh-CN"/>
              </w:rPr>
              <w:t>S</w:t>
            </w:r>
            <w:r>
              <w:rPr>
                <w:rFonts w:ascii="Arial" w:hAnsi="Arial" w:hint="eastAsia"/>
                <w:sz w:val="20"/>
                <w:szCs w:val="20"/>
                <w:lang w:eastAsia="zh-CN"/>
              </w:rPr>
              <w:t>pear can not insert into or pull out of plastic kegs</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10</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rPr>
                <w:rFonts w:ascii="Arial" w:hAnsi="Arial"/>
                <w:sz w:val="20"/>
                <w:szCs w:val="20"/>
                <w:lang w:eastAsia="zh-CN"/>
              </w:rPr>
            </w:pPr>
            <w:r>
              <w:rPr>
                <w:rFonts w:ascii="Arial" w:hAnsi="Arial" w:hint="eastAsia"/>
                <w:sz w:val="20"/>
                <w:szCs w:val="20"/>
                <w:lang w:eastAsia="zh-CN"/>
              </w:rPr>
              <w:t>pallet</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7926C3" w:rsidP="007926C3">
            <w:pPr>
              <w:pStyle w:val="TableText"/>
              <w:rPr>
                <w:rFonts w:ascii="Arial" w:hAnsi="Arial"/>
                <w:sz w:val="20"/>
                <w:szCs w:val="20"/>
                <w:lang w:eastAsia="zh-CN"/>
              </w:rPr>
            </w:pPr>
            <w:r>
              <w:rPr>
                <w:rFonts w:ascii="Arial" w:hAnsi="Arial"/>
                <w:sz w:val="20"/>
                <w:szCs w:val="20"/>
                <w:lang w:eastAsia="zh-CN"/>
              </w:rPr>
              <w:t>A</w:t>
            </w:r>
            <w:r>
              <w:rPr>
                <w:rFonts w:ascii="Arial" w:hAnsi="Arial" w:hint="eastAsia"/>
                <w:sz w:val="20"/>
                <w:szCs w:val="20"/>
                <w:lang w:eastAsia="zh-CN"/>
              </w:rPr>
              <w:t xml:space="preserve"> </w:t>
            </w:r>
            <w:r w:rsidRPr="007926C3">
              <w:rPr>
                <w:rFonts w:ascii="Arial" w:hAnsi="Arial"/>
                <w:sz w:val="20"/>
                <w:szCs w:val="20"/>
                <w:lang w:eastAsia="zh-CN"/>
              </w:rPr>
              <w:t>certain degree</w:t>
            </w:r>
            <w:r>
              <w:rPr>
                <w:rFonts w:ascii="Arial" w:hAnsi="Arial" w:hint="eastAsia"/>
                <w:sz w:val="20"/>
                <w:szCs w:val="20"/>
                <w:lang w:eastAsia="zh-CN"/>
              </w:rPr>
              <w:t xml:space="preserve"> i</w:t>
            </w:r>
            <w:r w:rsidR="00D94CC6" w:rsidRPr="00D94CC6">
              <w:rPr>
                <w:rFonts w:ascii="Arial" w:hAnsi="Arial"/>
                <w:sz w:val="20"/>
                <w:szCs w:val="20"/>
                <w:lang w:eastAsia="zh-CN"/>
              </w:rPr>
              <w:t>nsecticide</w:t>
            </w:r>
            <w:r w:rsidR="00D94CC6">
              <w:rPr>
                <w:rFonts w:ascii="Arial" w:hAnsi="Arial" w:hint="eastAsia"/>
                <w:sz w:val="20"/>
                <w:szCs w:val="20"/>
                <w:lang w:eastAsia="zh-CN"/>
              </w:rPr>
              <w:t xml:space="preserve"> or </w:t>
            </w:r>
            <w:r w:rsidR="00D94CC6" w:rsidRPr="00D94CC6">
              <w:rPr>
                <w:rFonts w:ascii="Arial" w:hAnsi="Arial"/>
                <w:sz w:val="20"/>
                <w:szCs w:val="20"/>
                <w:lang w:eastAsia="zh-CN"/>
              </w:rPr>
              <w:t>bactericide</w:t>
            </w:r>
            <w:r>
              <w:rPr>
                <w:rFonts w:ascii="Arial" w:hAnsi="Arial" w:hint="eastAsia"/>
                <w:sz w:val="20"/>
                <w:szCs w:val="20"/>
                <w:lang w:eastAsia="zh-CN"/>
              </w:rPr>
              <w:t xml:space="preserve">, etc. used on wooden pallet, </w:t>
            </w:r>
            <w:r w:rsidRPr="007926C3">
              <w:rPr>
                <w:rFonts w:ascii="Arial" w:hAnsi="Arial"/>
                <w:sz w:val="20"/>
                <w:szCs w:val="20"/>
                <w:lang w:eastAsia="zh-CN"/>
              </w:rPr>
              <w:t>volatilized</w:t>
            </w:r>
            <w:r>
              <w:rPr>
                <w:rFonts w:ascii="Arial" w:hAnsi="Arial" w:hint="eastAsia"/>
                <w:sz w:val="20"/>
                <w:szCs w:val="20"/>
                <w:lang w:eastAsia="zh-CN"/>
              </w:rPr>
              <w:t xml:space="preserve"> material could contaminate the packed products at varying degree</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CB0749">
            <w:pPr>
              <w:pStyle w:val="TableText"/>
              <w:rPr>
                <w:rFonts w:ascii="Arial" w:hAnsi="Arial"/>
                <w:sz w:val="20"/>
                <w:szCs w:val="20"/>
              </w:rPr>
            </w:pPr>
            <w:r w:rsidRPr="003A4D1F">
              <w:rPr>
                <w:rFonts w:ascii="Arial" w:hAnsi="Arial"/>
                <w:sz w:val="20"/>
                <w:szCs w:val="20"/>
              </w:rPr>
              <w:t>Any degree.</w:t>
            </w:r>
          </w:p>
        </w:tc>
      </w:tr>
    </w:tbl>
    <w:p w:rsidR="004E457E" w:rsidRDefault="004E457E" w:rsidP="004E457E">
      <w:pPr>
        <w:rPr>
          <w:sz w:val="20"/>
          <w:szCs w:val="20"/>
        </w:rPr>
      </w:pPr>
    </w:p>
    <w:p w:rsidR="007926C3" w:rsidRPr="006F61E4" w:rsidRDefault="007926C3" w:rsidP="004E457E">
      <w:pPr>
        <w:rPr>
          <w:sz w:val="20"/>
          <w:szCs w:val="20"/>
        </w:rPr>
      </w:pPr>
    </w:p>
    <w:p w:rsidR="004E457E" w:rsidRPr="007926C3" w:rsidRDefault="007926C3" w:rsidP="007C05B0">
      <w:pPr>
        <w:pStyle w:val="ListParagraph"/>
        <w:numPr>
          <w:ilvl w:val="1"/>
          <w:numId w:val="1"/>
        </w:numPr>
        <w:ind w:firstLineChars="0"/>
        <w:rPr>
          <w:b/>
          <w:color w:val="333333"/>
          <w:sz w:val="24"/>
          <w:szCs w:val="24"/>
        </w:rPr>
      </w:pPr>
      <w:bookmarkStart w:id="7" w:name="_Toc49059286"/>
      <w:r w:rsidRPr="007926C3">
        <w:rPr>
          <w:b/>
          <w:sz w:val="24"/>
          <w:szCs w:val="24"/>
          <w:u w:val="single"/>
        </w:rPr>
        <w:t>Major  Defects  AQL 0.65% ( 6500ppm ) by attributes for visual defects</w:t>
      </w:r>
      <w:bookmarkEnd w:id="7"/>
      <w:r w:rsidR="004E457E" w:rsidRPr="007926C3">
        <w:rPr>
          <w:b/>
          <w:color w:val="333333"/>
          <w:sz w:val="24"/>
          <w:szCs w:val="24"/>
        </w:rPr>
        <w:t xml:space="preserve"> </w:t>
      </w:r>
    </w:p>
    <w:p w:rsidR="004E457E" w:rsidRPr="006F61E4" w:rsidRDefault="004E457E" w:rsidP="004E457E">
      <w:pPr>
        <w:rPr>
          <w:b/>
          <w:sz w:val="20"/>
          <w:szCs w:val="20"/>
          <w:u w:val="single"/>
        </w:rPr>
      </w:pPr>
    </w:p>
    <w:p w:rsidR="004E457E" w:rsidRPr="007926C3" w:rsidRDefault="007926C3" w:rsidP="004E457E">
      <w:pPr>
        <w:pStyle w:val="ListParagraph"/>
        <w:numPr>
          <w:ilvl w:val="0"/>
          <w:numId w:val="5"/>
        </w:numPr>
        <w:ind w:firstLineChars="0"/>
        <w:rPr>
          <w:color w:val="333333"/>
          <w:sz w:val="20"/>
        </w:rPr>
      </w:pPr>
      <w:r w:rsidRPr="007926C3">
        <w:rPr>
          <w:rFonts w:ascii="Arial" w:hAnsi="Arial"/>
          <w:sz w:val="20"/>
        </w:rPr>
        <w:t>Major defects will not mar the performance of the product</w:t>
      </w:r>
      <w:r w:rsidR="004E457E" w:rsidRPr="007926C3">
        <w:rPr>
          <w:rFonts w:hint="eastAsia"/>
          <w:color w:val="333333"/>
          <w:sz w:val="20"/>
        </w:rPr>
        <w:t>.</w:t>
      </w:r>
    </w:p>
    <w:p w:rsidR="004E457E" w:rsidRPr="006F61E4" w:rsidRDefault="004E457E" w:rsidP="004E457E">
      <w:pPr>
        <w:rPr>
          <w:b/>
          <w:sz w:val="20"/>
          <w:szCs w:val="20"/>
          <w:u w:val="single"/>
        </w:rPr>
      </w:pPr>
    </w:p>
    <w:p w:rsidR="004E457E" w:rsidRPr="006F61E4" w:rsidRDefault="007926C3" w:rsidP="007C05B0">
      <w:pPr>
        <w:ind w:leftChars="600" w:left="1260"/>
        <w:rPr>
          <w:rFonts w:ascii="Times New Roman" w:eastAsia="宋体" w:hAnsi="Times New Roman" w:cs="Times New Roman"/>
          <w:color w:val="333333"/>
          <w:sz w:val="20"/>
          <w:szCs w:val="20"/>
        </w:rPr>
      </w:pPr>
      <w:r w:rsidRPr="007926C3">
        <w:rPr>
          <w:rFonts w:ascii="Arial" w:hAnsi="Arial"/>
          <w:b/>
          <w:sz w:val="20"/>
          <w:szCs w:val="20"/>
        </w:rPr>
        <w:t>Examples of major defects</w:t>
      </w:r>
      <w:r w:rsidR="004E457E" w:rsidRPr="006F61E4">
        <w:rPr>
          <w:rFonts w:ascii="Times New Roman" w:eastAsia="宋体" w:hAnsi="Times New Roman" w:cs="Times New Roman" w:hint="eastAsia"/>
          <w:color w:val="333333"/>
          <w:sz w:val="20"/>
          <w:szCs w:val="20"/>
        </w:rPr>
        <w:t>：</w:t>
      </w:r>
    </w:p>
    <w:tbl>
      <w:tblPr>
        <w:tblW w:w="8080" w:type="dxa"/>
        <w:tblInd w:w="1461" w:type="dxa"/>
        <w:tblLayout w:type="fixed"/>
        <w:tblCellMar>
          <w:left w:w="43" w:type="dxa"/>
          <w:right w:w="43" w:type="dxa"/>
        </w:tblCellMar>
        <w:tblLook w:val="0000"/>
      </w:tblPr>
      <w:tblGrid>
        <w:gridCol w:w="709"/>
        <w:gridCol w:w="2551"/>
        <w:gridCol w:w="3686"/>
        <w:gridCol w:w="1134"/>
      </w:tblGrid>
      <w:tr w:rsidR="004E457E" w:rsidRPr="006F61E4"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rsidR="004E457E" w:rsidRPr="007926C3" w:rsidRDefault="007C05B0" w:rsidP="007C05B0">
            <w:pPr>
              <w:pStyle w:val="TableText"/>
              <w:jc w:val="center"/>
              <w:rPr>
                <w:rFonts w:ascii="Arial" w:hAnsi="Arial"/>
                <w:sz w:val="20"/>
                <w:szCs w:val="20"/>
                <w:lang w:eastAsia="zh-CN"/>
              </w:rPr>
            </w:pPr>
            <w:r w:rsidRPr="007926C3">
              <w:rPr>
                <w:rFonts w:ascii="Arial" w:hAnsi="Arial"/>
                <w:sz w:val="20"/>
                <w:szCs w:val="20"/>
              </w:rPr>
              <w:t>1</w:t>
            </w:r>
          </w:p>
        </w:tc>
        <w:tc>
          <w:tcPr>
            <w:tcW w:w="2551"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lang w:val="en-GB"/>
              </w:rPr>
            </w:pPr>
            <w:r w:rsidRPr="007926C3">
              <w:rPr>
                <w:rFonts w:ascii="Arial" w:hAnsi="Arial"/>
                <w:sz w:val="20"/>
                <w:szCs w:val="20"/>
                <w:lang w:val="en-GB"/>
              </w:rPr>
              <w:t xml:space="preserve">Damaged </w:t>
            </w:r>
            <w:r w:rsidRPr="007926C3">
              <w:rPr>
                <w:rFonts w:ascii="Arial" w:hAnsi="Arial" w:hint="eastAsia"/>
                <w:sz w:val="20"/>
                <w:szCs w:val="20"/>
                <w:lang w:val="en-GB" w:eastAsia="zh-CN"/>
              </w:rPr>
              <w:t>chime/keg</w:t>
            </w:r>
          </w:p>
        </w:tc>
        <w:tc>
          <w:tcPr>
            <w:tcW w:w="3686"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lang w:eastAsia="zh-CN"/>
              </w:rPr>
            </w:pPr>
            <w:r w:rsidRPr="007926C3">
              <w:rPr>
                <w:rFonts w:ascii="Arial" w:hAnsi="Arial"/>
                <w:sz w:val="20"/>
                <w:szCs w:val="20"/>
              </w:rPr>
              <w:t xml:space="preserve">Scratched </w:t>
            </w:r>
            <w:r w:rsidRPr="007926C3">
              <w:rPr>
                <w:rFonts w:ascii="Arial" w:hAnsi="Arial" w:hint="eastAsia"/>
                <w:sz w:val="20"/>
                <w:szCs w:val="20"/>
                <w:lang w:eastAsia="zh-CN"/>
              </w:rPr>
              <w:t>chime</w:t>
            </w:r>
            <w:r w:rsidRPr="007926C3">
              <w:rPr>
                <w:rFonts w:ascii="Arial" w:hAnsi="Arial"/>
                <w:sz w:val="20"/>
                <w:szCs w:val="20"/>
              </w:rPr>
              <w:t xml:space="preserve"> or keg</w:t>
            </w:r>
          </w:p>
        </w:tc>
        <w:tc>
          <w:tcPr>
            <w:tcW w:w="1134"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551"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lang w:eastAsia="zh-CN"/>
              </w:rPr>
            </w:pPr>
            <w:r w:rsidRPr="007926C3">
              <w:rPr>
                <w:rFonts w:ascii="Arial" w:hAnsi="Arial"/>
                <w:sz w:val="20"/>
                <w:szCs w:val="20"/>
              </w:rPr>
              <w:t xml:space="preserve">Misaligned </w:t>
            </w:r>
            <w:r w:rsidRPr="007926C3">
              <w:rPr>
                <w:rFonts w:ascii="Arial" w:hAnsi="Arial" w:hint="eastAsia"/>
                <w:sz w:val="20"/>
                <w:szCs w:val="20"/>
                <w:lang w:eastAsia="zh-CN"/>
              </w:rPr>
              <w:t>chimes</w:t>
            </w:r>
          </w:p>
        </w:tc>
        <w:tc>
          <w:tcPr>
            <w:tcW w:w="3686"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lang w:eastAsia="zh-CN"/>
              </w:rPr>
            </w:pPr>
            <w:r w:rsidRPr="007926C3">
              <w:rPr>
                <w:rFonts w:ascii="Arial" w:hAnsi="Arial" w:hint="eastAsia"/>
                <w:sz w:val="20"/>
                <w:szCs w:val="20"/>
                <w:lang w:eastAsia="zh-CN"/>
              </w:rPr>
              <w:t>chimes</w:t>
            </w:r>
            <w:r w:rsidRPr="007926C3">
              <w:rPr>
                <w:rFonts w:ascii="Arial" w:hAnsi="Arial"/>
                <w:sz w:val="20"/>
                <w:szCs w:val="20"/>
              </w:rPr>
              <w:t xml:space="preserve"> not aligned with keg</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Any degree</w:t>
            </w:r>
          </w:p>
        </w:tc>
      </w:tr>
    </w:tbl>
    <w:p w:rsidR="004E457E" w:rsidRPr="006F61E4" w:rsidRDefault="004E457E" w:rsidP="004E457E">
      <w:pPr>
        <w:rPr>
          <w:sz w:val="20"/>
          <w:szCs w:val="20"/>
        </w:rPr>
      </w:pPr>
    </w:p>
    <w:p w:rsidR="004E457E" w:rsidRPr="007926C3" w:rsidRDefault="007926C3" w:rsidP="007C05B0">
      <w:pPr>
        <w:pStyle w:val="ListParagraph"/>
        <w:numPr>
          <w:ilvl w:val="1"/>
          <w:numId w:val="1"/>
        </w:numPr>
        <w:ind w:firstLineChars="0"/>
        <w:rPr>
          <w:b/>
          <w:color w:val="333333"/>
          <w:sz w:val="20"/>
        </w:rPr>
      </w:pPr>
      <w:bookmarkStart w:id="8" w:name="_Toc49059287"/>
      <w:r w:rsidRPr="007926C3">
        <w:rPr>
          <w:b/>
          <w:sz w:val="24"/>
          <w:u w:val="single"/>
        </w:rPr>
        <w:t>Minor defects AQL 1.0 % ( 10000ppm ) by attributes for visual defects</w:t>
      </w:r>
      <w:bookmarkEnd w:id="8"/>
      <w:r w:rsidR="004E457E" w:rsidRPr="007926C3">
        <w:rPr>
          <w:b/>
          <w:color w:val="333333"/>
          <w:sz w:val="20"/>
        </w:rPr>
        <w:t xml:space="preserve"> </w:t>
      </w:r>
    </w:p>
    <w:p w:rsidR="004E457E" w:rsidRPr="006F61E4" w:rsidRDefault="004E457E" w:rsidP="004E457E">
      <w:pPr>
        <w:rPr>
          <w:b/>
          <w:sz w:val="20"/>
          <w:szCs w:val="20"/>
          <w:u w:val="single"/>
        </w:rPr>
      </w:pPr>
    </w:p>
    <w:p w:rsidR="004E457E" w:rsidRPr="007926C3" w:rsidRDefault="007926C3" w:rsidP="004E457E">
      <w:pPr>
        <w:pStyle w:val="ListParagraph"/>
        <w:numPr>
          <w:ilvl w:val="0"/>
          <w:numId w:val="5"/>
        </w:numPr>
        <w:ind w:firstLineChars="0"/>
        <w:rPr>
          <w:b/>
          <w:color w:val="333333"/>
          <w:sz w:val="20"/>
        </w:rPr>
      </w:pPr>
      <w:r w:rsidRPr="007926C3">
        <w:rPr>
          <w:rFonts w:ascii="Arial" w:hAnsi="Arial"/>
          <w:b/>
          <w:sz w:val="20"/>
        </w:rPr>
        <w:t>Minor defects will normally not be obvious to the customer / consumer</w:t>
      </w:r>
      <w:r w:rsidR="004E457E" w:rsidRPr="007926C3">
        <w:rPr>
          <w:rFonts w:hint="eastAsia"/>
          <w:b/>
          <w:color w:val="333333"/>
          <w:sz w:val="20"/>
        </w:rPr>
        <w:t>.</w:t>
      </w:r>
    </w:p>
    <w:p w:rsidR="004E457E" w:rsidRDefault="004E457E" w:rsidP="004E457E">
      <w:pPr>
        <w:rPr>
          <w:b/>
          <w:sz w:val="20"/>
          <w:szCs w:val="20"/>
          <w:u w:val="single"/>
        </w:rPr>
      </w:pPr>
    </w:p>
    <w:p w:rsidR="007926C3" w:rsidRPr="007926C3" w:rsidRDefault="007926C3" w:rsidP="007926C3">
      <w:pPr>
        <w:ind w:leftChars="600" w:left="1260" w:firstLineChars="48" w:firstLine="96"/>
        <w:rPr>
          <w:b/>
          <w:sz w:val="20"/>
          <w:szCs w:val="20"/>
          <w:u w:val="single"/>
        </w:rPr>
      </w:pPr>
      <w:r w:rsidRPr="007926C3">
        <w:rPr>
          <w:rFonts w:ascii="Arial" w:hAnsi="Arial"/>
          <w:b/>
          <w:sz w:val="20"/>
          <w:szCs w:val="20"/>
        </w:rPr>
        <w:t>Examples of minor defects</w:t>
      </w:r>
    </w:p>
    <w:tbl>
      <w:tblPr>
        <w:tblW w:w="8080" w:type="dxa"/>
        <w:tblInd w:w="1461" w:type="dxa"/>
        <w:tblLayout w:type="fixed"/>
        <w:tblCellMar>
          <w:left w:w="43" w:type="dxa"/>
          <w:right w:w="43" w:type="dxa"/>
        </w:tblCellMar>
        <w:tblLook w:val="0000"/>
      </w:tblPr>
      <w:tblGrid>
        <w:gridCol w:w="709"/>
        <w:gridCol w:w="2835"/>
        <w:gridCol w:w="3402"/>
        <w:gridCol w:w="1134"/>
      </w:tblGrid>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sz w:val="20"/>
                <w:szCs w:val="20"/>
              </w:rPr>
              <w:t>1</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Minor Scratching</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lang w:eastAsia="zh-CN"/>
              </w:rPr>
            </w:pPr>
            <w:r w:rsidRPr="007926C3">
              <w:rPr>
                <w:rFonts w:ascii="Arial" w:hAnsi="Arial"/>
                <w:sz w:val="20"/>
                <w:szCs w:val="20"/>
              </w:rPr>
              <w:t xml:space="preserve">Low grade marking of keg or </w:t>
            </w:r>
            <w:r w:rsidRPr="007926C3">
              <w:rPr>
                <w:rFonts w:ascii="Arial" w:hAnsi="Arial" w:hint="eastAsia"/>
                <w:sz w:val="20"/>
                <w:szCs w:val="20"/>
                <w:lang w:eastAsia="zh-CN"/>
              </w:rPr>
              <w:t>chimes</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Blooming (</w:t>
            </w:r>
            <w:r w:rsidRPr="007926C3">
              <w:rPr>
                <w:rFonts w:ascii="Arial" w:hAnsi="Arial" w:hint="eastAsia"/>
                <w:sz w:val="20"/>
                <w:szCs w:val="20"/>
                <w:lang w:eastAsia="zh-CN"/>
              </w:rPr>
              <w:t>keg/chimes</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lang w:eastAsia="zh-CN"/>
              </w:rPr>
            </w:pPr>
            <w:r w:rsidRPr="007926C3">
              <w:rPr>
                <w:rFonts w:ascii="Arial" w:hAnsi="Arial"/>
                <w:sz w:val="20"/>
                <w:szCs w:val="20"/>
              </w:rPr>
              <w:t xml:space="preserve">Flow marks on </w:t>
            </w:r>
            <w:r w:rsidRPr="007926C3">
              <w:rPr>
                <w:rFonts w:ascii="Arial" w:hAnsi="Arial" w:hint="eastAsia"/>
                <w:sz w:val="20"/>
                <w:szCs w:val="20"/>
                <w:lang w:eastAsia="zh-CN"/>
              </w:rPr>
              <w:t>keg/chimes</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3</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Loss of texture (</w:t>
            </w:r>
            <w:r w:rsidRPr="007926C3">
              <w:rPr>
                <w:rFonts w:ascii="Arial" w:hAnsi="Arial" w:hint="eastAsia"/>
                <w:sz w:val="20"/>
                <w:szCs w:val="20"/>
                <w:lang w:eastAsia="zh-CN"/>
              </w:rPr>
              <w:t>keg/chimes</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Scuffing etc from mould release</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CB0749">
            <w:pPr>
              <w:pStyle w:val="TableText"/>
              <w:rPr>
                <w:rFonts w:ascii="Arial" w:hAnsi="Arial"/>
                <w:sz w:val="20"/>
                <w:szCs w:val="20"/>
              </w:rPr>
            </w:pPr>
            <w:r w:rsidRPr="007926C3">
              <w:rPr>
                <w:rFonts w:ascii="Arial" w:hAnsi="Arial"/>
                <w:sz w:val="20"/>
                <w:szCs w:val="20"/>
              </w:rPr>
              <w:t>Any degree</w:t>
            </w:r>
          </w:p>
        </w:tc>
      </w:tr>
    </w:tbl>
    <w:p w:rsidR="006F61E4" w:rsidRDefault="006F61E4" w:rsidP="006F61E4">
      <w:pPr>
        <w:ind w:left="800" w:hangingChars="400" w:hanging="800"/>
        <w:rPr>
          <w:sz w:val="20"/>
          <w:szCs w:val="20"/>
        </w:rPr>
      </w:pPr>
    </w:p>
    <w:p w:rsidR="003265C1" w:rsidRPr="006F61E4" w:rsidRDefault="003265C1" w:rsidP="006F61E4">
      <w:pPr>
        <w:ind w:left="800" w:hangingChars="400" w:hanging="800"/>
        <w:rPr>
          <w:sz w:val="20"/>
          <w:szCs w:val="20"/>
        </w:rPr>
      </w:pPr>
    </w:p>
    <w:p w:rsidR="004E457E" w:rsidRPr="00B1121F" w:rsidRDefault="00B1121F" w:rsidP="007C05B0">
      <w:pPr>
        <w:pStyle w:val="ListParagraph"/>
        <w:numPr>
          <w:ilvl w:val="0"/>
          <w:numId w:val="1"/>
        </w:numPr>
        <w:ind w:firstLineChars="0"/>
        <w:rPr>
          <w:b/>
          <w:sz w:val="24"/>
          <w:szCs w:val="24"/>
        </w:rPr>
      </w:pPr>
      <w:r w:rsidRPr="00B1121F">
        <w:rPr>
          <w:b/>
          <w:sz w:val="24"/>
          <w:u w:val="single"/>
        </w:rPr>
        <w:t>MODIFICATIONS</w:t>
      </w:r>
    </w:p>
    <w:p w:rsidR="004E457E" w:rsidRDefault="004E457E" w:rsidP="004E457E">
      <w:pPr>
        <w:ind w:left="840" w:hangingChars="400" w:hanging="840"/>
        <w:rPr>
          <w:szCs w:val="21"/>
        </w:rPr>
      </w:pPr>
    </w:p>
    <w:p w:rsidR="004E457E" w:rsidRPr="006F61E4" w:rsidRDefault="00677BED" w:rsidP="004E457E">
      <w:pPr>
        <w:pStyle w:val="ListParagraph"/>
        <w:ind w:left="360" w:firstLineChars="0" w:firstLine="0"/>
        <w:rPr>
          <w:rFonts w:ascii="Arial" w:hAnsi="Arial"/>
          <w:sz w:val="20"/>
        </w:rPr>
      </w:pPr>
      <w:r w:rsidRPr="00677BED">
        <w:rPr>
          <w:rFonts w:ascii="Arial" w:hAnsi="Arial"/>
          <w:sz w:val="20"/>
        </w:rPr>
        <w:t>In general, any modification, demanding the technical specifications to be reviewed, should be approved</w:t>
      </w:r>
      <w:r>
        <w:rPr>
          <w:rFonts w:ascii="Arial" w:hAnsi="Arial" w:hint="eastAsia"/>
          <w:sz w:val="20"/>
        </w:rPr>
        <w:t>.</w:t>
      </w:r>
    </w:p>
    <w:p w:rsidR="004E457E" w:rsidRPr="006F61E4" w:rsidRDefault="004E457E" w:rsidP="006F61E4">
      <w:pPr>
        <w:ind w:left="800" w:hangingChars="400" w:hanging="800"/>
        <w:rPr>
          <w:sz w:val="20"/>
          <w:szCs w:val="20"/>
        </w:rPr>
      </w:pPr>
    </w:p>
    <w:p w:rsidR="004E457E" w:rsidRPr="006F61E4" w:rsidRDefault="00677BED" w:rsidP="007C05B0">
      <w:pPr>
        <w:pStyle w:val="ListParagraph"/>
        <w:numPr>
          <w:ilvl w:val="1"/>
          <w:numId w:val="1"/>
        </w:numPr>
        <w:ind w:firstLineChars="0"/>
        <w:rPr>
          <w:rFonts w:ascii="Arial" w:hAnsi="Arial"/>
          <w:sz w:val="20"/>
        </w:rPr>
      </w:pPr>
      <w:r w:rsidRPr="00677BED">
        <w:rPr>
          <w:sz w:val="20"/>
        </w:rPr>
        <w:t xml:space="preserve">The Supplier </w:t>
      </w:r>
      <w:r>
        <w:rPr>
          <w:rFonts w:hint="eastAsia"/>
          <w:sz w:val="20"/>
        </w:rPr>
        <w:t xml:space="preserve">and relative departments </w:t>
      </w:r>
      <w:r w:rsidRPr="00677BED">
        <w:rPr>
          <w:sz w:val="20"/>
        </w:rPr>
        <w:t xml:space="preserve">should consult </w:t>
      </w:r>
      <w:r>
        <w:rPr>
          <w:rFonts w:hint="eastAsia"/>
          <w:sz w:val="20"/>
        </w:rPr>
        <w:t>relative department of Gpro Technology</w:t>
      </w:r>
      <w:r w:rsidRPr="00677BED">
        <w:rPr>
          <w:sz w:val="20"/>
        </w:rPr>
        <w:t xml:space="preserve"> at any planned modification of raw mate</w:t>
      </w:r>
      <w:r w:rsidRPr="00677BED">
        <w:rPr>
          <w:sz w:val="20"/>
        </w:rPr>
        <w:softHyphen/>
        <w:t xml:space="preserve">rials, specifications or packaging. These modifications should be communicated to </w:t>
      </w:r>
      <w:r>
        <w:rPr>
          <w:rFonts w:hint="eastAsia"/>
          <w:sz w:val="20"/>
        </w:rPr>
        <w:t>relative department of Gpro Techonloty</w:t>
      </w:r>
      <w:r w:rsidRPr="00677BED">
        <w:rPr>
          <w:sz w:val="20"/>
        </w:rPr>
        <w:t xml:space="preserve">. Modifications cannot be made without notice or approval from </w:t>
      </w:r>
      <w:r>
        <w:rPr>
          <w:rFonts w:hint="eastAsia"/>
          <w:sz w:val="20"/>
        </w:rPr>
        <w:t>Gpro Technoloty.</w:t>
      </w:r>
    </w:p>
    <w:p w:rsidR="004E457E" w:rsidRPr="006F61E4" w:rsidRDefault="00B1121F" w:rsidP="007C05B0">
      <w:pPr>
        <w:pStyle w:val="ListParagraph"/>
        <w:numPr>
          <w:ilvl w:val="1"/>
          <w:numId w:val="1"/>
        </w:numPr>
        <w:ind w:firstLineChars="0"/>
        <w:rPr>
          <w:rFonts w:ascii="Arial" w:hAnsi="Arial"/>
          <w:sz w:val="20"/>
        </w:rPr>
      </w:pPr>
      <w:r w:rsidRPr="00B1121F">
        <w:rPr>
          <w:sz w:val="20"/>
        </w:rPr>
        <w:t>Depending on the nature of the modification, an appropriate test program should be run</w:t>
      </w:r>
      <w:r>
        <w:rPr>
          <w:rFonts w:hint="eastAsia"/>
          <w:sz w:val="20"/>
        </w:rPr>
        <w:t>.</w:t>
      </w: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sectPr w:rsidR="00C87972" w:rsidRPr="006F61E4" w:rsidSect="00AD3460">
      <w:headerReference w:type="default" r:id="rId13"/>
      <w:pgSz w:w="11907" w:h="16840" w:code="9"/>
      <w:pgMar w:top="851" w:right="851" w:bottom="663" w:left="851" w:header="839" w:footer="0" w:gutter="0"/>
      <w:cols w:space="425"/>
      <w:docGrid w:linePitch="380" w:charSpace="-491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4AF" w:rsidRPr="004C74EE" w:rsidRDefault="000A74AF" w:rsidP="00471E6D">
      <w:pPr>
        <w:pStyle w:val="Header"/>
        <w:rPr>
          <w:sz w:val="21"/>
          <w:szCs w:val="22"/>
        </w:rPr>
      </w:pPr>
      <w:r>
        <w:separator/>
      </w:r>
    </w:p>
  </w:endnote>
  <w:endnote w:type="continuationSeparator" w:id="1">
    <w:p w:rsidR="000A74AF" w:rsidRPr="004C74EE" w:rsidRDefault="000A74AF" w:rsidP="00471E6D">
      <w:pPr>
        <w:pStyle w:val="Header"/>
        <w:rPr>
          <w:sz w:val="21"/>
          <w:szCs w:val="22"/>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4AF" w:rsidRPr="004C74EE" w:rsidRDefault="000A74AF" w:rsidP="00471E6D">
      <w:pPr>
        <w:pStyle w:val="Header"/>
        <w:rPr>
          <w:sz w:val="21"/>
          <w:szCs w:val="22"/>
        </w:rPr>
      </w:pPr>
      <w:r>
        <w:separator/>
      </w:r>
    </w:p>
  </w:footnote>
  <w:footnote w:type="continuationSeparator" w:id="1">
    <w:p w:rsidR="000A74AF" w:rsidRPr="004C74EE" w:rsidRDefault="000A74AF" w:rsidP="00471E6D">
      <w:pPr>
        <w:pStyle w:val="Header"/>
        <w:rPr>
          <w:sz w:val="21"/>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206" w:type="dxa"/>
      <w:tblInd w:w="108" w:type="dxa"/>
      <w:tblLayout w:type="fixed"/>
      <w:tblLook w:val="04A0"/>
    </w:tblPr>
    <w:tblGrid>
      <w:gridCol w:w="2977"/>
      <w:gridCol w:w="4678"/>
      <w:gridCol w:w="850"/>
      <w:gridCol w:w="1701"/>
    </w:tblGrid>
    <w:tr w:rsidR="00CB0749" w:rsidTr="00A41680">
      <w:trPr>
        <w:trHeight w:val="417"/>
      </w:trPr>
      <w:tc>
        <w:tcPr>
          <w:tcW w:w="2977" w:type="dxa"/>
          <w:vMerge w:val="restart"/>
        </w:tcPr>
        <w:p w:rsidR="00CB0749" w:rsidRPr="00CD2C2F" w:rsidRDefault="00CB0749" w:rsidP="003C1E1A">
          <w:pPr>
            <w:pStyle w:val="Header"/>
            <w:pBdr>
              <w:bottom w:val="none" w:sz="0" w:space="0" w:color="auto"/>
            </w:pBdr>
            <w:ind w:left="1760" w:hangingChars="550" w:hanging="1760"/>
            <w:jc w:val="both"/>
            <w:rPr>
              <w:sz w:val="24"/>
              <w:szCs w:val="24"/>
            </w:rPr>
          </w:pPr>
          <w:r w:rsidRPr="00CD2C2F">
            <w:rPr>
              <w:noProof/>
              <w:sz w:val="32"/>
              <w:szCs w:val="32"/>
            </w:rPr>
            <w:drawing>
              <wp:anchor distT="0" distB="0" distL="114300" distR="114300" simplePos="0" relativeHeight="251659264" behindDoc="0" locked="0" layoutInCell="1" allowOverlap="1">
                <wp:simplePos x="0" y="0"/>
                <wp:positionH relativeFrom="column">
                  <wp:posOffset>194945</wp:posOffset>
                </wp:positionH>
                <wp:positionV relativeFrom="paragraph">
                  <wp:posOffset>70485</wp:posOffset>
                </wp:positionV>
                <wp:extent cx="1314450" cy="403860"/>
                <wp:effectExtent l="19050" t="0" r="0" b="0"/>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
                        <a:srcRect/>
                        <a:stretch>
                          <a:fillRect/>
                        </a:stretch>
                      </pic:blipFill>
                      <pic:spPr bwMode="auto">
                        <a:xfrm>
                          <a:off x="0" y="0"/>
                          <a:ext cx="1314450" cy="403860"/>
                        </a:xfrm>
                        <a:prstGeom prst="rect">
                          <a:avLst/>
                        </a:prstGeom>
                        <a:noFill/>
                      </pic:spPr>
                    </pic:pic>
                  </a:graphicData>
                </a:graphic>
              </wp:anchor>
            </w:drawing>
          </w:r>
          <w:r>
            <w:rPr>
              <w:rFonts w:hint="eastAsia"/>
              <w:sz w:val="32"/>
              <w:szCs w:val="32"/>
            </w:rPr>
            <w:t xml:space="preserve">    </w:t>
          </w:r>
        </w:p>
      </w:tc>
      <w:tc>
        <w:tcPr>
          <w:tcW w:w="4678" w:type="dxa"/>
          <w:vMerge w:val="restart"/>
        </w:tcPr>
        <w:p w:rsidR="00CB0749" w:rsidRPr="00935484" w:rsidRDefault="00CB0749" w:rsidP="003C1E1A">
          <w:pPr>
            <w:pStyle w:val="Header"/>
            <w:pBdr>
              <w:bottom w:val="none" w:sz="0" w:space="0" w:color="auto"/>
            </w:pBdr>
            <w:ind w:left="1760" w:hangingChars="550" w:hanging="1760"/>
            <w:rPr>
              <w:sz w:val="32"/>
              <w:szCs w:val="32"/>
            </w:rPr>
          </w:pPr>
          <w:r>
            <w:rPr>
              <w:rFonts w:hint="eastAsia"/>
              <w:sz w:val="32"/>
              <w:szCs w:val="32"/>
            </w:rPr>
            <w:t>Product Specification</w:t>
          </w:r>
        </w:p>
        <w:p w:rsidR="00CB0749" w:rsidRDefault="00CB0749" w:rsidP="00C6551D">
          <w:pPr>
            <w:pStyle w:val="Header"/>
            <w:pBdr>
              <w:bottom w:val="none" w:sz="0" w:space="0" w:color="auto"/>
            </w:pBdr>
            <w:ind w:left="1100" w:hangingChars="550" w:hanging="1100"/>
            <w:rPr>
              <w:sz w:val="20"/>
              <w:szCs w:val="20"/>
            </w:rPr>
          </w:pPr>
          <w:r>
            <w:rPr>
              <w:sz w:val="20"/>
              <w:szCs w:val="20"/>
            </w:rPr>
            <w:t>P</w:t>
          </w:r>
          <w:r>
            <w:rPr>
              <w:rFonts w:hint="eastAsia"/>
              <w:sz w:val="20"/>
              <w:szCs w:val="20"/>
            </w:rPr>
            <w:t>ortable PET plastic kegs</w:t>
          </w:r>
        </w:p>
        <w:p w:rsidR="00CB0749" w:rsidRPr="00935484" w:rsidRDefault="00CB0749" w:rsidP="003C1E1A">
          <w:pPr>
            <w:pStyle w:val="Header"/>
            <w:pBdr>
              <w:bottom w:val="none" w:sz="0" w:space="0" w:color="auto"/>
            </w:pBdr>
            <w:ind w:left="1100" w:hangingChars="550" w:hanging="1100"/>
            <w:rPr>
              <w:sz w:val="20"/>
              <w:szCs w:val="20"/>
            </w:rPr>
          </w:pPr>
          <w:r>
            <w:rPr>
              <w:rFonts w:hint="eastAsia"/>
              <w:sz w:val="20"/>
              <w:szCs w:val="20"/>
            </w:rPr>
            <w:t>GP-SPC-PPK0001</w:t>
          </w:r>
        </w:p>
      </w:tc>
      <w:tc>
        <w:tcPr>
          <w:tcW w:w="850" w:type="dxa"/>
          <w:tcBorders>
            <w:bottom w:val="single" w:sz="4" w:space="0" w:color="000000" w:themeColor="text1"/>
            <w:right w:val="nil"/>
          </w:tcBorders>
          <w:vAlign w:val="center"/>
        </w:tcPr>
        <w:p w:rsidR="00CB0749" w:rsidRPr="00FF566E" w:rsidRDefault="00CB0749" w:rsidP="00A41680">
          <w:pPr>
            <w:pStyle w:val="Header"/>
            <w:pBdr>
              <w:bottom w:val="none" w:sz="0" w:space="0" w:color="auto"/>
            </w:pBdr>
            <w:rPr>
              <w:sz w:val="21"/>
              <w:szCs w:val="21"/>
            </w:rPr>
          </w:pPr>
          <w:r>
            <w:rPr>
              <w:rFonts w:hint="eastAsia"/>
              <w:sz w:val="21"/>
              <w:szCs w:val="21"/>
            </w:rPr>
            <w:t>Rev.</w:t>
          </w:r>
        </w:p>
      </w:tc>
      <w:tc>
        <w:tcPr>
          <w:tcW w:w="1701" w:type="dxa"/>
          <w:tcBorders>
            <w:left w:val="nil"/>
            <w:bottom w:val="single" w:sz="4" w:space="0" w:color="000000" w:themeColor="text1"/>
          </w:tcBorders>
          <w:vAlign w:val="center"/>
        </w:tcPr>
        <w:p w:rsidR="00CB0749" w:rsidRPr="00FF566E" w:rsidRDefault="00CB0749" w:rsidP="00A41680">
          <w:pPr>
            <w:pStyle w:val="Header"/>
            <w:pBdr>
              <w:bottom w:val="none" w:sz="0" w:space="0" w:color="auto"/>
            </w:pBdr>
            <w:rPr>
              <w:sz w:val="21"/>
              <w:szCs w:val="21"/>
            </w:rPr>
          </w:pPr>
          <w:r>
            <w:rPr>
              <w:rFonts w:hint="eastAsia"/>
              <w:sz w:val="21"/>
              <w:szCs w:val="21"/>
            </w:rPr>
            <w:t>1</w:t>
          </w:r>
        </w:p>
      </w:tc>
    </w:tr>
    <w:tr w:rsidR="00CB0749" w:rsidTr="00A41680">
      <w:trPr>
        <w:trHeight w:val="423"/>
      </w:trPr>
      <w:tc>
        <w:tcPr>
          <w:tcW w:w="2977" w:type="dxa"/>
          <w:vMerge/>
        </w:tcPr>
        <w:p w:rsidR="00CB0749" w:rsidRDefault="00CB0749" w:rsidP="00A41680">
          <w:pPr>
            <w:pStyle w:val="Header"/>
            <w:pBdr>
              <w:bottom w:val="none" w:sz="0" w:space="0" w:color="auto"/>
            </w:pBdr>
            <w:jc w:val="both"/>
          </w:pPr>
        </w:p>
      </w:tc>
      <w:tc>
        <w:tcPr>
          <w:tcW w:w="4678" w:type="dxa"/>
          <w:vMerge/>
        </w:tcPr>
        <w:p w:rsidR="00CB0749" w:rsidRDefault="00CB0749" w:rsidP="00A41680">
          <w:pPr>
            <w:pStyle w:val="Header"/>
            <w:pBdr>
              <w:bottom w:val="none" w:sz="0" w:space="0" w:color="auto"/>
            </w:pBdr>
            <w:jc w:val="both"/>
          </w:pPr>
        </w:p>
      </w:tc>
      <w:tc>
        <w:tcPr>
          <w:tcW w:w="850" w:type="dxa"/>
          <w:tcBorders>
            <w:right w:val="nil"/>
          </w:tcBorders>
          <w:vAlign w:val="center"/>
        </w:tcPr>
        <w:p w:rsidR="00CB0749" w:rsidRPr="00FF566E" w:rsidRDefault="00CB0749" w:rsidP="00A41680">
          <w:pPr>
            <w:pStyle w:val="Header"/>
            <w:pBdr>
              <w:bottom w:val="none" w:sz="0" w:space="0" w:color="auto"/>
            </w:pBdr>
            <w:rPr>
              <w:sz w:val="21"/>
              <w:szCs w:val="21"/>
            </w:rPr>
          </w:pPr>
          <w:r>
            <w:rPr>
              <w:rFonts w:hint="eastAsia"/>
              <w:sz w:val="21"/>
              <w:szCs w:val="21"/>
            </w:rPr>
            <w:t>Date:</w:t>
          </w:r>
        </w:p>
      </w:tc>
      <w:tc>
        <w:tcPr>
          <w:tcW w:w="1701" w:type="dxa"/>
          <w:tcBorders>
            <w:left w:val="nil"/>
          </w:tcBorders>
          <w:vAlign w:val="center"/>
        </w:tcPr>
        <w:p w:rsidR="00CB0749" w:rsidRPr="00FF566E" w:rsidRDefault="00CB0749" w:rsidP="00A41680">
          <w:pPr>
            <w:pStyle w:val="Header"/>
            <w:pBdr>
              <w:bottom w:val="none" w:sz="0" w:space="0" w:color="auto"/>
            </w:pBdr>
            <w:rPr>
              <w:sz w:val="21"/>
              <w:szCs w:val="21"/>
            </w:rPr>
          </w:pPr>
          <w:r>
            <w:rPr>
              <w:rFonts w:hint="eastAsia"/>
              <w:sz w:val="21"/>
              <w:szCs w:val="21"/>
            </w:rPr>
            <w:t>2023-05-20</w:t>
          </w:r>
        </w:p>
      </w:tc>
    </w:tr>
  </w:tbl>
  <w:p w:rsidR="00CB0749" w:rsidRDefault="00CB07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4524"/>
    <w:multiLevelType w:val="hybridMultilevel"/>
    <w:tmpl w:val="60B0BF7E"/>
    <w:lvl w:ilvl="0" w:tplc="04090001">
      <w:start w:val="1"/>
      <w:numFmt w:val="bullet"/>
      <w:lvlText w:val=""/>
      <w:lvlJc w:val="left"/>
      <w:pPr>
        <w:ind w:left="1412" w:hanging="420"/>
      </w:pPr>
      <w:rPr>
        <w:rFonts w:ascii="Wingdings" w:hAnsi="Wingdings" w:hint="default"/>
      </w:rPr>
    </w:lvl>
    <w:lvl w:ilvl="1" w:tplc="04090003" w:tentative="1">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abstractNum w:abstractNumId="1">
    <w:nsid w:val="0A2734CB"/>
    <w:multiLevelType w:val="hybridMultilevel"/>
    <w:tmpl w:val="459E323E"/>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2">
    <w:nsid w:val="10B06945"/>
    <w:multiLevelType w:val="hybridMultilevel"/>
    <w:tmpl w:val="BE6CE7B6"/>
    <w:lvl w:ilvl="0" w:tplc="EEA6FD3C">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3">
    <w:nsid w:val="1F3567DD"/>
    <w:multiLevelType w:val="hybridMultilevel"/>
    <w:tmpl w:val="B448CC8C"/>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4">
    <w:nsid w:val="22A260A5"/>
    <w:multiLevelType w:val="hybridMultilevel"/>
    <w:tmpl w:val="A69054E0"/>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5">
    <w:nsid w:val="27E64C28"/>
    <w:multiLevelType w:val="hybridMultilevel"/>
    <w:tmpl w:val="E2F20DAA"/>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6">
    <w:nsid w:val="34735A77"/>
    <w:multiLevelType w:val="hybridMultilevel"/>
    <w:tmpl w:val="038EC1B0"/>
    <w:lvl w:ilvl="0" w:tplc="DB2CE4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0873F04"/>
    <w:multiLevelType w:val="hybridMultilevel"/>
    <w:tmpl w:val="8CA880AA"/>
    <w:lvl w:ilvl="0" w:tplc="04090011">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8">
    <w:nsid w:val="4B4843B9"/>
    <w:multiLevelType w:val="hybridMultilevel"/>
    <w:tmpl w:val="C85E5DEE"/>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9">
    <w:nsid w:val="51310FF5"/>
    <w:multiLevelType w:val="hybridMultilevel"/>
    <w:tmpl w:val="81F078B2"/>
    <w:lvl w:ilvl="0" w:tplc="A622FC10">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0">
    <w:nsid w:val="59FB3B7E"/>
    <w:multiLevelType w:val="hybridMultilevel"/>
    <w:tmpl w:val="823A6E9A"/>
    <w:lvl w:ilvl="0" w:tplc="76AC045A">
      <w:start w:val="1"/>
      <w:numFmt w:val="upperLetter"/>
      <w:lvlText w:val="%1."/>
      <w:lvlJc w:val="left"/>
      <w:pPr>
        <w:ind w:left="785" w:hanging="360"/>
      </w:pPr>
      <w:rPr>
        <w:rFonts w:hint="default"/>
        <w:b/>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nsid w:val="62BF061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67ED397F"/>
    <w:multiLevelType w:val="hybridMultilevel"/>
    <w:tmpl w:val="3C305052"/>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3">
    <w:nsid w:val="69011021"/>
    <w:multiLevelType w:val="hybridMultilevel"/>
    <w:tmpl w:val="D56E96E6"/>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4">
    <w:nsid w:val="6EC12CD6"/>
    <w:multiLevelType w:val="hybridMultilevel"/>
    <w:tmpl w:val="586240A8"/>
    <w:lvl w:ilvl="0" w:tplc="F54E6884">
      <w:start w:val="1"/>
      <w:numFmt w:val="upperLetter"/>
      <w:lvlText w:val="%1."/>
      <w:lvlJc w:val="left"/>
      <w:pPr>
        <w:ind w:left="1412" w:hanging="420"/>
      </w:pPr>
      <w:rPr>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5">
    <w:nsid w:val="6F711172"/>
    <w:multiLevelType w:val="multilevel"/>
    <w:tmpl w:val="C5E20954"/>
    <w:lvl w:ilvl="0">
      <w:start w:val="1"/>
      <w:numFmt w:val="decimal"/>
      <w:lvlText w:val="%1"/>
      <w:lvlJc w:val="left"/>
      <w:pPr>
        <w:ind w:left="425" w:hanging="425"/>
      </w:pPr>
      <w:rPr>
        <w:rFonts w:hint="default"/>
        <w:b/>
        <w:sz w:val="22"/>
      </w:rPr>
    </w:lvl>
    <w:lvl w:ilvl="1">
      <w:start w:val="1"/>
      <w:numFmt w:val="decimal"/>
      <w:lvlText w:val="%1.%2"/>
      <w:lvlJc w:val="left"/>
      <w:pPr>
        <w:ind w:left="992" w:hanging="567"/>
      </w:pPr>
      <w:rPr>
        <w:rFonts w:hint="default"/>
        <w:b/>
      </w:rPr>
    </w:lvl>
    <w:lvl w:ilvl="2">
      <w:start w:val="1"/>
      <w:numFmt w:val="decimal"/>
      <w:lvlText w:val="%1.%2.%3"/>
      <w:lvlJc w:val="left"/>
      <w:pPr>
        <w:ind w:left="1418" w:hanging="567"/>
      </w:pPr>
      <w:rPr>
        <w:rFonts w:hint="default"/>
        <w:b/>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16">
    <w:nsid w:val="73055739"/>
    <w:multiLevelType w:val="multilevel"/>
    <w:tmpl w:val="0409001D"/>
    <w:lvl w:ilvl="0">
      <w:start w:val="1"/>
      <w:numFmt w:val="decimal"/>
      <w:lvlText w:val="%1"/>
      <w:lvlJc w:val="left"/>
      <w:pPr>
        <w:ind w:left="1265" w:hanging="425"/>
      </w:pPr>
    </w:lvl>
    <w:lvl w:ilvl="1">
      <w:start w:val="1"/>
      <w:numFmt w:val="decimal"/>
      <w:lvlText w:val="%1.%2"/>
      <w:lvlJc w:val="left"/>
      <w:pPr>
        <w:ind w:left="1832" w:hanging="567"/>
      </w:pPr>
    </w:lvl>
    <w:lvl w:ilvl="2">
      <w:start w:val="1"/>
      <w:numFmt w:val="decimal"/>
      <w:lvlText w:val="%1.%2.%3"/>
      <w:lvlJc w:val="left"/>
      <w:pPr>
        <w:ind w:left="2258" w:hanging="567"/>
      </w:pPr>
    </w:lvl>
    <w:lvl w:ilvl="3">
      <w:start w:val="1"/>
      <w:numFmt w:val="decimal"/>
      <w:lvlText w:val="%1.%2.%3.%4"/>
      <w:lvlJc w:val="left"/>
      <w:pPr>
        <w:ind w:left="2824" w:hanging="708"/>
      </w:pPr>
    </w:lvl>
    <w:lvl w:ilvl="4">
      <w:start w:val="1"/>
      <w:numFmt w:val="decimal"/>
      <w:lvlText w:val="%1.%2.%3.%4.%5"/>
      <w:lvlJc w:val="left"/>
      <w:pPr>
        <w:ind w:left="3391" w:hanging="850"/>
      </w:pPr>
    </w:lvl>
    <w:lvl w:ilvl="5">
      <w:start w:val="1"/>
      <w:numFmt w:val="decimal"/>
      <w:lvlText w:val="%1.%2.%3.%4.%5.%6"/>
      <w:lvlJc w:val="left"/>
      <w:pPr>
        <w:ind w:left="4100" w:hanging="1134"/>
      </w:pPr>
    </w:lvl>
    <w:lvl w:ilvl="6">
      <w:start w:val="1"/>
      <w:numFmt w:val="decimal"/>
      <w:lvlText w:val="%1.%2.%3.%4.%5.%6.%7"/>
      <w:lvlJc w:val="left"/>
      <w:pPr>
        <w:ind w:left="4667" w:hanging="1276"/>
      </w:pPr>
    </w:lvl>
    <w:lvl w:ilvl="7">
      <w:start w:val="1"/>
      <w:numFmt w:val="decimal"/>
      <w:lvlText w:val="%1.%2.%3.%4.%5.%6.%7.%8"/>
      <w:lvlJc w:val="left"/>
      <w:pPr>
        <w:ind w:left="5234" w:hanging="1418"/>
      </w:pPr>
    </w:lvl>
    <w:lvl w:ilvl="8">
      <w:start w:val="1"/>
      <w:numFmt w:val="decimal"/>
      <w:lvlText w:val="%1.%2.%3.%4.%5.%6.%7.%8.%9"/>
      <w:lvlJc w:val="left"/>
      <w:pPr>
        <w:ind w:left="5942" w:hanging="1700"/>
      </w:pPr>
    </w:lvl>
  </w:abstractNum>
  <w:abstractNum w:abstractNumId="17">
    <w:nsid w:val="747C0FC2"/>
    <w:multiLevelType w:val="hybridMultilevel"/>
    <w:tmpl w:val="64069C5A"/>
    <w:lvl w:ilvl="0" w:tplc="33886DB6">
      <w:start w:val="1"/>
      <w:numFmt w:val="decimalEnclosedCircle"/>
      <w:lvlText w:val="%1"/>
      <w:lvlJc w:val="left"/>
      <w:pPr>
        <w:ind w:left="360" w:hanging="360"/>
      </w:pPr>
      <w:rPr>
        <w:rFonts w:ascii="宋体" w:eastAsia="宋体"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4"/>
  </w:num>
  <w:num w:numId="3">
    <w:abstractNumId w:val="8"/>
  </w:num>
  <w:num w:numId="4">
    <w:abstractNumId w:val="3"/>
  </w:num>
  <w:num w:numId="5">
    <w:abstractNumId w:val="1"/>
  </w:num>
  <w:num w:numId="6">
    <w:abstractNumId w:val="12"/>
  </w:num>
  <w:num w:numId="7">
    <w:abstractNumId w:val="13"/>
  </w:num>
  <w:num w:numId="8">
    <w:abstractNumId w:val="5"/>
  </w:num>
  <w:num w:numId="9">
    <w:abstractNumId w:val="6"/>
  </w:num>
  <w:num w:numId="10">
    <w:abstractNumId w:val="17"/>
  </w:num>
  <w:num w:numId="11">
    <w:abstractNumId w:val="16"/>
  </w:num>
  <w:num w:numId="12">
    <w:abstractNumId w:val="14"/>
  </w:num>
  <w:num w:numId="13">
    <w:abstractNumId w:val="9"/>
  </w:num>
  <w:num w:numId="14">
    <w:abstractNumId w:val="7"/>
  </w:num>
  <w:num w:numId="15">
    <w:abstractNumId w:val="10"/>
  </w:num>
  <w:num w:numId="16">
    <w:abstractNumId w:val="11"/>
  </w:num>
  <w:num w:numId="17">
    <w:abstractNumId w:val="2"/>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8"/>
  <w:drawingGridVerticalSpacing w:val="19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01F3"/>
    <w:rsid w:val="000110EB"/>
    <w:rsid w:val="00013925"/>
    <w:rsid w:val="00016A8A"/>
    <w:rsid w:val="000274E3"/>
    <w:rsid w:val="00032C3C"/>
    <w:rsid w:val="00036FE2"/>
    <w:rsid w:val="00047409"/>
    <w:rsid w:val="0005621E"/>
    <w:rsid w:val="000672FE"/>
    <w:rsid w:val="000A74AF"/>
    <w:rsid w:val="000B7AD0"/>
    <w:rsid w:val="000D72BB"/>
    <w:rsid w:val="0010368B"/>
    <w:rsid w:val="00106F74"/>
    <w:rsid w:val="001239F6"/>
    <w:rsid w:val="00134730"/>
    <w:rsid w:val="0013570D"/>
    <w:rsid w:val="00165278"/>
    <w:rsid w:val="001A100A"/>
    <w:rsid w:val="001D25ED"/>
    <w:rsid w:val="001D6A63"/>
    <w:rsid w:val="001F29F6"/>
    <w:rsid w:val="0020661C"/>
    <w:rsid w:val="00212B53"/>
    <w:rsid w:val="002277A6"/>
    <w:rsid w:val="002446BA"/>
    <w:rsid w:val="0024680A"/>
    <w:rsid w:val="002566B6"/>
    <w:rsid w:val="00263399"/>
    <w:rsid w:val="00295D19"/>
    <w:rsid w:val="002A2ABE"/>
    <w:rsid w:val="002B3151"/>
    <w:rsid w:val="002B52C6"/>
    <w:rsid w:val="002B6400"/>
    <w:rsid w:val="002E139D"/>
    <w:rsid w:val="002F1C32"/>
    <w:rsid w:val="00303D1D"/>
    <w:rsid w:val="00304CBF"/>
    <w:rsid w:val="00316B90"/>
    <w:rsid w:val="003265C1"/>
    <w:rsid w:val="00345F7D"/>
    <w:rsid w:val="00364064"/>
    <w:rsid w:val="003649CC"/>
    <w:rsid w:val="00376CDB"/>
    <w:rsid w:val="003C1E1A"/>
    <w:rsid w:val="003C264B"/>
    <w:rsid w:val="003D5543"/>
    <w:rsid w:val="0040154F"/>
    <w:rsid w:val="004031AC"/>
    <w:rsid w:val="004418E3"/>
    <w:rsid w:val="004507B4"/>
    <w:rsid w:val="00462DD1"/>
    <w:rsid w:val="00467325"/>
    <w:rsid w:val="00471E6D"/>
    <w:rsid w:val="00484FC5"/>
    <w:rsid w:val="004B025D"/>
    <w:rsid w:val="004B1665"/>
    <w:rsid w:val="004E2DB9"/>
    <w:rsid w:val="004E457E"/>
    <w:rsid w:val="004F4907"/>
    <w:rsid w:val="005175AF"/>
    <w:rsid w:val="0053396F"/>
    <w:rsid w:val="005372CF"/>
    <w:rsid w:val="00537E6F"/>
    <w:rsid w:val="00556F1F"/>
    <w:rsid w:val="005763E3"/>
    <w:rsid w:val="00577A6B"/>
    <w:rsid w:val="00586273"/>
    <w:rsid w:val="00594F99"/>
    <w:rsid w:val="005C0361"/>
    <w:rsid w:val="005F623D"/>
    <w:rsid w:val="00616345"/>
    <w:rsid w:val="00640580"/>
    <w:rsid w:val="006437D6"/>
    <w:rsid w:val="00653E85"/>
    <w:rsid w:val="00673099"/>
    <w:rsid w:val="00677BED"/>
    <w:rsid w:val="00680353"/>
    <w:rsid w:val="00680F4D"/>
    <w:rsid w:val="00690E21"/>
    <w:rsid w:val="00694BF3"/>
    <w:rsid w:val="006A5EF3"/>
    <w:rsid w:val="006F2C59"/>
    <w:rsid w:val="006F5BB4"/>
    <w:rsid w:val="006F61E4"/>
    <w:rsid w:val="00752F70"/>
    <w:rsid w:val="00770D20"/>
    <w:rsid w:val="007926C3"/>
    <w:rsid w:val="007C05B0"/>
    <w:rsid w:val="007D37D7"/>
    <w:rsid w:val="007E0755"/>
    <w:rsid w:val="007F082E"/>
    <w:rsid w:val="008119EB"/>
    <w:rsid w:val="00815691"/>
    <w:rsid w:val="00837306"/>
    <w:rsid w:val="00837AE1"/>
    <w:rsid w:val="00870D3F"/>
    <w:rsid w:val="008729BA"/>
    <w:rsid w:val="00874937"/>
    <w:rsid w:val="00875A91"/>
    <w:rsid w:val="008A43C6"/>
    <w:rsid w:val="008A6A51"/>
    <w:rsid w:val="008A7B70"/>
    <w:rsid w:val="008F4C5F"/>
    <w:rsid w:val="009075B3"/>
    <w:rsid w:val="009203E2"/>
    <w:rsid w:val="00927D0A"/>
    <w:rsid w:val="009301A9"/>
    <w:rsid w:val="00932A6E"/>
    <w:rsid w:val="00932B48"/>
    <w:rsid w:val="00946D25"/>
    <w:rsid w:val="00963699"/>
    <w:rsid w:val="009658A1"/>
    <w:rsid w:val="009738FE"/>
    <w:rsid w:val="009F508B"/>
    <w:rsid w:val="00A01978"/>
    <w:rsid w:val="00A06FE7"/>
    <w:rsid w:val="00A1258B"/>
    <w:rsid w:val="00A132A9"/>
    <w:rsid w:val="00A25E9A"/>
    <w:rsid w:val="00A31C09"/>
    <w:rsid w:val="00A41680"/>
    <w:rsid w:val="00A5357B"/>
    <w:rsid w:val="00A5575E"/>
    <w:rsid w:val="00AA469C"/>
    <w:rsid w:val="00AB29B2"/>
    <w:rsid w:val="00AB3D71"/>
    <w:rsid w:val="00AB59B1"/>
    <w:rsid w:val="00AD3460"/>
    <w:rsid w:val="00B01FEA"/>
    <w:rsid w:val="00B02E1A"/>
    <w:rsid w:val="00B1121F"/>
    <w:rsid w:val="00B14801"/>
    <w:rsid w:val="00B17897"/>
    <w:rsid w:val="00B34CBC"/>
    <w:rsid w:val="00B4733A"/>
    <w:rsid w:val="00B7116E"/>
    <w:rsid w:val="00BD520C"/>
    <w:rsid w:val="00BE63DE"/>
    <w:rsid w:val="00BF094C"/>
    <w:rsid w:val="00BF0B75"/>
    <w:rsid w:val="00BF75FF"/>
    <w:rsid w:val="00C14CF7"/>
    <w:rsid w:val="00C2516A"/>
    <w:rsid w:val="00C42082"/>
    <w:rsid w:val="00C45CCB"/>
    <w:rsid w:val="00C5227B"/>
    <w:rsid w:val="00C55106"/>
    <w:rsid w:val="00C601F3"/>
    <w:rsid w:val="00C64256"/>
    <w:rsid w:val="00C6551D"/>
    <w:rsid w:val="00C862F7"/>
    <w:rsid w:val="00C87972"/>
    <w:rsid w:val="00C94F8F"/>
    <w:rsid w:val="00C95A14"/>
    <w:rsid w:val="00C96CA9"/>
    <w:rsid w:val="00CA3A89"/>
    <w:rsid w:val="00CB0749"/>
    <w:rsid w:val="00CB2C24"/>
    <w:rsid w:val="00CC62F9"/>
    <w:rsid w:val="00CD5548"/>
    <w:rsid w:val="00D20419"/>
    <w:rsid w:val="00D25B98"/>
    <w:rsid w:val="00D321FD"/>
    <w:rsid w:val="00D517FC"/>
    <w:rsid w:val="00D65253"/>
    <w:rsid w:val="00D66082"/>
    <w:rsid w:val="00D94CC6"/>
    <w:rsid w:val="00D967C6"/>
    <w:rsid w:val="00DD333B"/>
    <w:rsid w:val="00DF2ABD"/>
    <w:rsid w:val="00DF465E"/>
    <w:rsid w:val="00E201A1"/>
    <w:rsid w:val="00E3405C"/>
    <w:rsid w:val="00E42C05"/>
    <w:rsid w:val="00E44FE7"/>
    <w:rsid w:val="00E54CE8"/>
    <w:rsid w:val="00E63B8E"/>
    <w:rsid w:val="00E96BFB"/>
    <w:rsid w:val="00EA0FCF"/>
    <w:rsid w:val="00EC6CA8"/>
    <w:rsid w:val="00EE1829"/>
    <w:rsid w:val="00EE2556"/>
    <w:rsid w:val="00F11FC1"/>
    <w:rsid w:val="00F2663D"/>
    <w:rsid w:val="00F51DB5"/>
    <w:rsid w:val="00F6170B"/>
    <w:rsid w:val="00F658CD"/>
    <w:rsid w:val="00F712EB"/>
    <w:rsid w:val="00F93D4B"/>
    <w:rsid w:val="00FC0D99"/>
    <w:rsid w:val="00FC548B"/>
    <w:rsid w:val="00FD1A27"/>
    <w:rsid w:val="00FD2A6F"/>
    <w:rsid w:val="00FF44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71E6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471E6D"/>
    <w:rPr>
      <w:sz w:val="18"/>
      <w:szCs w:val="18"/>
    </w:rPr>
  </w:style>
  <w:style w:type="paragraph" w:styleId="Footer">
    <w:name w:val="footer"/>
    <w:basedOn w:val="Normal"/>
    <w:link w:val="FooterChar"/>
    <w:uiPriority w:val="99"/>
    <w:semiHidden/>
    <w:unhideWhenUsed/>
    <w:rsid w:val="00471E6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471E6D"/>
    <w:rPr>
      <w:sz w:val="18"/>
      <w:szCs w:val="18"/>
    </w:rPr>
  </w:style>
  <w:style w:type="table" w:styleId="TableGrid">
    <w:name w:val="Table Grid"/>
    <w:basedOn w:val="TableNormal"/>
    <w:uiPriority w:val="59"/>
    <w:rsid w:val="00471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3649CC"/>
    <w:pPr>
      <w:ind w:firstLineChars="200" w:firstLine="420"/>
    </w:pPr>
    <w:rPr>
      <w:rFonts w:ascii="Times New Roman" w:eastAsia="宋体" w:hAnsi="Times New Roman" w:cs="Times New Roman"/>
      <w:sz w:val="28"/>
      <w:szCs w:val="20"/>
    </w:rPr>
  </w:style>
  <w:style w:type="character" w:customStyle="1" w:styleId="ListParagraphChar">
    <w:name w:val="List Paragraph Char"/>
    <w:basedOn w:val="DefaultParagraphFont"/>
    <w:link w:val="ListParagraph"/>
    <w:uiPriority w:val="34"/>
    <w:rsid w:val="003649CC"/>
    <w:rPr>
      <w:rFonts w:ascii="Times New Roman" w:eastAsia="宋体" w:hAnsi="Times New Roman" w:cs="Times New Roman"/>
      <w:sz w:val="28"/>
      <w:szCs w:val="20"/>
    </w:rPr>
  </w:style>
  <w:style w:type="paragraph" w:styleId="BalloonText">
    <w:name w:val="Balloon Text"/>
    <w:basedOn w:val="Normal"/>
    <w:link w:val="BalloonTextChar"/>
    <w:uiPriority w:val="99"/>
    <w:semiHidden/>
    <w:unhideWhenUsed/>
    <w:rsid w:val="00D20419"/>
    <w:rPr>
      <w:sz w:val="16"/>
      <w:szCs w:val="16"/>
    </w:rPr>
  </w:style>
  <w:style w:type="character" w:customStyle="1" w:styleId="BalloonTextChar">
    <w:name w:val="Balloon Text Char"/>
    <w:basedOn w:val="DefaultParagraphFont"/>
    <w:link w:val="BalloonText"/>
    <w:uiPriority w:val="99"/>
    <w:semiHidden/>
    <w:rsid w:val="00D20419"/>
    <w:rPr>
      <w:sz w:val="16"/>
      <w:szCs w:val="16"/>
    </w:rPr>
  </w:style>
  <w:style w:type="paragraph" w:customStyle="1" w:styleId="TableText">
    <w:name w:val="Table Text"/>
    <w:basedOn w:val="Normal"/>
    <w:rsid w:val="004E457E"/>
    <w:pPr>
      <w:widowControl/>
      <w:autoSpaceDE w:val="0"/>
      <w:autoSpaceDN w:val="0"/>
      <w:adjustRightInd w:val="0"/>
      <w:jc w:val="left"/>
    </w:pPr>
    <w:rPr>
      <w:rFonts w:ascii="Times New Roman" w:eastAsia="宋体" w:hAnsi="Times New Roman" w:cs="Times New Roman"/>
      <w:kern w:val="0"/>
      <w:sz w:val="24"/>
      <w:szCs w:val="24"/>
      <w:lang w:eastAsia="en-US"/>
    </w:rPr>
  </w:style>
  <w:style w:type="paragraph" w:customStyle="1" w:styleId="ContinuedOnNextPa">
    <w:name w:val="Continued On Next Pa"/>
    <w:basedOn w:val="Normal"/>
    <w:next w:val="Normal"/>
    <w:rsid w:val="00D94CC6"/>
    <w:pPr>
      <w:widowControl/>
      <w:pBdr>
        <w:top w:val="single" w:sz="6" w:space="1" w:color="auto"/>
        <w:between w:val="single" w:sz="6" w:space="1" w:color="auto"/>
      </w:pBdr>
      <w:ind w:left="1700"/>
      <w:jc w:val="right"/>
    </w:pPr>
    <w:rPr>
      <w:rFonts w:ascii="Arial" w:eastAsia="宋体" w:hAnsi="Arial" w:cs="Times New Roman"/>
      <w:i/>
      <w:kern w:val="0"/>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01257-71CA-4A29-A776-1084F584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3466</Words>
  <Characters>19760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Andy Wang</cp:lastModifiedBy>
  <cp:revision>8</cp:revision>
  <dcterms:created xsi:type="dcterms:W3CDTF">2023-05-29T06:34:00Z</dcterms:created>
  <dcterms:modified xsi:type="dcterms:W3CDTF">2023-05-29T10:27:00Z</dcterms:modified>
</cp:coreProperties>
</file>